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1EF" w:rsidRDefault="008431EF" w:rsidP="008431EF">
      <w:pPr>
        <w:spacing w:before="100" w:beforeAutospacing="1" w:after="100" w:afterAutospacing="1" w:line="240" w:lineRule="auto"/>
        <w:outlineLvl w:val="0"/>
        <w:rPr>
          <w:rFonts w:eastAsia="Times New Roman" w:cs="Times New Roman"/>
          <w:b/>
          <w:bCs/>
          <w:kern w:val="36"/>
          <w:sz w:val="24"/>
          <w:szCs w:val="24"/>
          <w:lang w:val="fr-FR"/>
        </w:rPr>
      </w:pPr>
      <w:r>
        <w:rPr>
          <w:rFonts w:eastAsia="Times New Roman" w:cs="Times New Roman"/>
          <w:b/>
          <w:bCs/>
          <w:kern w:val="36"/>
          <w:sz w:val="24"/>
          <w:szCs w:val="24"/>
          <w:lang w:val="fr-FR"/>
        </w:rPr>
        <w:t xml:space="preserve">EXERCISES </w:t>
      </w:r>
      <w:r>
        <w:rPr>
          <w:rFonts w:eastAsia="Times New Roman" w:cs="Times New Roman"/>
          <w:sz w:val="24"/>
          <w:szCs w:val="24"/>
        </w:rPr>
        <w:t> </w:t>
      </w:r>
    </w:p>
    <w:p w:rsidR="008431EF" w:rsidRPr="008431EF" w:rsidRDefault="008431EF" w:rsidP="008431EF">
      <w:pPr>
        <w:rPr>
          <w:rFonts w:eastAsia="Times New Roman" w:cs="Times New Roman"/>
          <w:sz w:val="24"/>
          <w:szCs w:val="24"/>
        </w:rPr>
      </w:pPr>
      <w:r>
        <w:rPr>
          <w:rFonts w:eastAsia="Times New Roman" w:cs="Times New Roman"/>
          <w:sz w:val="24"/>
          <w:szCs w:val="24"/>
        </w:rPr>
        <w:t xml:space="preserve">1. Using PubChem’s tool for compound search (go </w:t>
      </w:r>
      <w:hyperlink r:id="rId5" w:anchor="collection=compounds&amp;query_type=structure&amp;query_subtype=identity" w:history="1">
        <w:r>
          <w:rPr>
            <w:rStyle w:val="Hyperlink"/>
            <w:rFonts w:eastAsia="Times New Roman" w:cs="Times New Roman"/>
            <w:sz w:val="24"/>
            <w:szCs w:val="24"/>
          </w:rPr>
          <w:t>here</w:t>
        </w:r>
      </w:hyperlink>
      <w:r>
        <w:rPr>
          <w:rFonts w:eastAsia="Times New Roman" w:cs="Times New Roman"/>
          <w:sz w:val="24"/>
          <w:szCs w:val="24"/>
        </w:rPr>
        <w:t xml:space="preserve"> and click the hexagon to search by structural formula), or other programs of your choice (</w:t>
      </w:r>
      <w:proofErr w:type="spellStart"/>
      <w:r>
        <w:rPr>
          <w:rFonts w:eastAsia="Times New Roman" w:cs="Times New Roman"/>
          <w:sz w:val="24"/>
          <w:szCs w:val="24"/>
        </w:rPr>
        <w:t>SciFinder</w:t>
      </w:r>
      <w:proofErr w:type="spellEnd"/>
      <w:r>
        <w:rPr>
          <w:rFonts w:eastAsia="Times New Roman" w:cs="Times New Roman"/>
          <w:sz w:val="24"/>
          <w:szCs w:val="24"/>
        </w:rPr>
        <w:t xml:space="preserve">, </w:t>
      </w:r>
      <w:proofErr w:type="spellStart"/>
      <w:r>
        <w:rPr>
          <w:rFonts w:eastAsia="Times New Roman" w:cs="Times New Roman"/>
          <w:sz w:val="24"/>
          <w:szCs w:val="24"/>
        </w:rPr>
        <w:t>ChemSpider</w:t>
      </w:r>
      <w:proofErr w:type="spellEnd"/>
      <w:r>
        <w:rPr>
          <w:rFonts w:eastAsia="Times New Roman" w:cs="Times New Roman"/>
          <w:sz w:val="24"/>
          <w:szCs w:val="24"/>
        </w:rPr>
        <w:t xml:space="preserve">, Wikipedia (if you dare)), fill in the following table. (For more information, see Exchanging Chemical Representations, above. For more on SMILES and </w:t>
      </w:r>
      <w:proofErr w:type="spellStart"/>
      <w:r>
        <w:rPr>
          <w:rFonts w:eastAsia="Times New Roman" w:cs="Times New Roman"/>
          <w:sz w:val="24"/>
          <w:szCs w:val="24"/>
        </w:rPr>
        <w:t>InChI</w:t>
      </w:r>
      <w:proofErr w:type="spellEnd"/>
      <w:r>
        <w:rPr>
          <w:rFonts w:eastAsia="Times New Roman" w:cs="Times New Roman"/>
          <w:sz w:val="24"/>
          <w:szCs w:val="24"/>
        </w:rPr>
        <w:t>, see the third part of this module.)</w:t>
      </w:r>
    </w:p>
    <w:p w:rsidR="008431EF" w:rsidRDefault="008431EF" w:rsidP="008431EF">
      <w:pPr>
        <w:rPr>
          <w:rFonts w:ascii="Cambria" w:hAnsi="Cambria"/>
        </w:rPr>
      </w:pPr>
      <w:r>
        <w:rPr>
          <w:rFonts w:ascii="Cambria" w:hAnsi="Cambria"/>
          <w:noProof/>
        </w:rPr>
        <w:drawing>
          <wp:inline distT="0" distB="0" distL="0" distR="0">
            <wp:extent cx="5829300" cy="2771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29300" cy="2771775"/>
                    </a:xfrm>
                    <a:prstGeom prst="rect">
                      <a:avLst/>
                    </a:prstGeom>
                    <a:noFill/>
                    <a:ln>
                      <a:noFill/>
                    </a:ln>
                  </pic:spPr>
                </pic:pic>
              </a:graphicData>
            </a:graphic>
          </wp:inline>
        </w:drawing>
      </w:r>
    </w:p>
    <w:tbl>
      <w:tblPr>
        <w:tblStyle w:val="TableGrid"/>
        <w:tblW w:w="9576" w:type="dxa"/>
        <w:tblInd w:w="0" w:type="dxa"/>
        <w:tblLayout w:type="fixed"/>
        <w:tblLook w:val="04A0" w:firstRow="1" w:lastRow="0" w:firstColumn="1" w:lastColumn="0" w:noHBand="0" w:noVBand="1"/>
      </w:tblPr>
      <w:tblGrid>
        <w:gridCol w:w="1188"/>
        <w:gridCol w:w="2254"/>
        <w:gridCol w:w="1259"/>
        <w:gridCol w:w="1437"/>
        <w:gridCol w:w="2070"/>
        <w:gridCol w:w="1368"/>
      </w:tblGrid>
      <w:tr w:rsidR="008431EF" w:rsidTr="008431EF">
        <w:tc>
          <w:tcPr>
            <w:tcW w:w="1188" w:type="dxa"/>
            <w:tcBorders>
              <w:top w:val="single" w:sz="4" w:space="0" w:color="auto"/>
              <w:left w:val="single" w:sz="4" w:space="0" w:color="auto"/>
              <w:bottom w:val="single" w:sz="4" w:space="0" w:color="auto"/>
              <w:right w:val="single" w:sz="4" w:space="0" w:color="auto"/>
            </w:tcBorders>
            <w:hideMark/>
          </w:tcPr>
          <w:p w:rsidR="008431EF" w:rsidRDefault="008431EF">
            <w:pPr>
              <w:spacing w:line="240" w:lineRule="auto"/>
              <w:rPr>
                <w:rFonts w:ascii="Cambria" w:hAnsi="Cambria"/>
              </w:rPr>
            </w:pPr>
            <w:bookmarkStart w:id="0" w:name="_GoBack"/>
            <w:bookmarkEnd w:id="0"/>
            <w:r>
              <w:rPr>
                <w:rFonts w:ascii="Cambria" w:hAnsi="Cambria"/>
              </w:rPr>
              <w:t>molecular formula</w:t>
            </w:r>
          </w:p>
        </w:tc>
        <w:tc>
          <w:tcPr>
            <w:tcW w:w="2254" w:type="dxa"/>
            <w:tcBorders>
              <w:top w:val="single" w:sz="4" w:space="0" w:color="auto"/>
              <w:left w:val="single" w:sz="4" w:space="0" w:color="auto"/>
              <w:bottom w:val="single" w:sz="4" w:space="0" w:color="auto"/>
              <w:right w:val="single" w:sz="4" w:space="0" w:color="auto"/>
            </w:tcBorders>
            <w:hideMark/>
          </w:tcPr>
          <w:p w:rsidR="008431EF" w:rsidRDefault="008431EF">
            <w:pPr>
              <w:spacing w:line="240" w:lineRule="auto"/>
              <w:rPr>
                <w:rFonts w:ascii="Cambria" w:hAnsi="Cambria"/>
              </w:rPr>
            </w:pPr>
            <w:r>
              <w:rPr>
                <w:rFonts w:ascii="Cambria" w:hAnsi="Cambria"/>
              </w:rPr>
              <w:t>Structural formula</w:t>
            </w:r>
          </w:p>
        </w:tc>
        <w:tc>
          <w:tcPr>
            <w:tcW w:w="1259" w:type="dxa"/>
            <w:tcBorders>
              <w:top w:val="single" w:sz="4" w:space="0" w:color="auto"/>
              <w:left w:val="single" w:sz="4" w:space="0" w:color="auto"/>
              <w:bottom w:val="single" w:sz="4" w:space="0" w:color="auto"/>
              <w:right w:val="single" w:sz="4" w:space="0" w:color="auto"/>
            </w:tcBorders>
            <w:hideMark/>
          </w:tcPr>
          <w:p w:rsidR="008431EF" w:rsidRDefault="008431EF">
            <w:pPr>
              <w:spacing w:line="240" w:lineRule="auto"/>
              <w:rPr>
                <w:rFonts w:ascii="Cambria" w:hAnsi="Cambria"/>
              </w:rPr>
            </w:pPr>
            <w:r>
              <w:rPr>
                <w:rFonts w:ascii="Cambria" w:hAnsi="Cambria"/>
              </w:rPr>
              <w:t>Systematic name</w:t>
            </w:r>
          </w:p>
        </w:tc>
        <w:tc>
          <w:tcPr>
            <w:tcW w:w="1437" w:type="dxa"/>
            <w:tcBorders>
              <w:top w:val="single" w:sz="4" w:space="0" w:color="auto"/>
              <w:left w:val="single" w:sz="4" w:space="0" w:color="auto"/>
              <w:bottom w:val="single" w:sz="4" w:space="0" w:color="auto"/>
              <w:right w:val="single" w:sz="4" w:space="0" w:color="auto"/>
            </w:tcBorders>
            <w:hideMark/>
          </w:tcPr>
          <w:p w:rsidR="008431EF" w:rsidRDefault="008431EF">
            <w:pPr>
              <w:spacing w:line="240" w:lineRule="auto"/>
              <w:rPr>
                <w:rFonts w:ascii="Cambria" w:hAnsi="Cambria"/>
              </w:rPr>
            </w:pPr>
            <w:r>
              <w:rPr>
                <w:rFonts w:ascii="Cambria" w:hAnsi="Cambria"/>
              </w:rPr>
              <w:t>SMILES</w:t>
            </w:r>
          </w:p>
        </w:tc>
        <w:tc>
          <w:tcPr>
            <w:tcW w:w="2070" w:type="dxa"/>
            <w:tcBorders>
              <w:top w:val="single" w:sz="4" w:space="0" w:color="auto"/>
              <w:left w:val="single" w:sz="4" w:space="0" w:color="auto"/>
              <w:bottom w:val="single" w:sz="4" w:space="0" w:color="auto"/>
              <w:right w:val="single" w:sz="4" w:space="0" w:color="auto"/>
            </w:tcBorders>
            <w:hideMark/>
          </w:tcPr>
          <w:p w:rsidR="008431EF" w:rsidRDefault="008431EF">
            <w:pPr>
              <w:spacing w:line="240" w:lineRule="auto"/>
              <w:rPr>
                <w:rFonts w:ascii="Cambria" w:hAnsi="Cambria"/>
              </w:rPr>
            </w:pPr>
            <w:proofErr w:type="spellStart"/>
            <w:r>
              <w:rPr>
                <w:rFonts w:ascii="Cambria" w:hAnsi="Cambria"/>
              </w:rPr>
              <w:t>InChI</w:t>
            </w:r>
            <w:proofErr w:type="spellEnd"/>
          </w:p>
        </w:tc>
        <w:tc>
          <w:tcPr>
            <w:tcW w:w="1368" w:type="dxa"/>
            <w:tcBorders>
              <w:top w:val="single" w:sz="4" w:space="0" w:color="auto"/>
              <w:left w:val="single" w:sz="4" w:space="0" w:color="auto"/>
              <w:bottom w:val="single" w:sz="4" w:space="0" w:color="auto"/>
              <w:right w:val="single" w:sz="4" w:space="0" w:color="auto"/>
            </w:tcBorders>
            <w:hideMark/>
          </w:tcPr>
          <w:p w:rsidR="008431EF" w:rsidRDefault="008431EF">
            <w:pPr>
              <w:spacing w:line="240" w:lineRule="auto"/>
              <w:rPr>
                <w:rFonts w:ascii="Cambria" w:hAnsi="Cambria"/>
              </w:rPr>
            </w:pPr>
            <w:r>
              <w:rPr>
                <w:rFonts w:ascii="Cambria" w:hAnsi="Cambria"/>
              </w:rPr>
              <w:t>CAS RN</w:t>
            </w:r>
          </w:p>
        </w:tc>
      </w:tr>
      <w:tr w:rsidR="008431EF" w:rsidTr="008431EF">
        <w:tc>
          <w:tcPr>
            <w:tcW w:w="1188" w:type="dxa"/>
            <w:tcBorders>
              <w:top w:val="single" w:sz="4" w:space="0" w:color="auto"/>
              <w:left w:val="single" w:sz="4" w:space="0" w:color="auto"/>
              <w:bottom w:val="single" w:sz="4" w:space="0" w:color="auto"/>
              <w:right w:val="single" w:sz="4" w:space="0" w:color="auto"/>
            </w:tcBorders>
          </w:tcPr>
          <w:p w:rsidR="008431EF" w:rsidRDefault="008431EF">
            <w:pPr>
              <w:spacing w:line="240" w:lineRule="auto"/>
              <w:rPr>
                <w:rFonts w:ascii="Cambria" w:hAnsi="Cambria"/>
              </w:rPr>
            </w:pPr>
          </w:p>
        </w:tc>
        <w:tc>
          <w:tcPr>
            <w:tcW w:w="2254" w:type="dxa"/>
            <w:tcBorders>
              <w:top w:val="single" w:sz="4" w:space="0" w:color="auto"/>
              <w:left w:val="single" w:sz="4" w:space="0" w:color="auto"/>
              <w:bottom w:val="single" w:sz="4" w:space="0" w:color="auto"/>
              <w:right w:val="single" w:sz="4" w:space="0" w:color="auto"/>
            </w:tcBorders>
          </w:tcPr>
          <w:p w:rsidR="008431EF" w:rsidRDefault="008431EF">
            <w:pPr>
              <w:spacing w:line="240" w:lineRule="auto"/>
              <w:rPr>
                <w:rFonts w:ascii="Cambria" w:hAnsi="Cambria"/>
              </w:rPr>
            </w:pPr>
          </w:p>
          <w:p w:rsidR="008431EF" w:rsidRDefault="008431EF">
            <w:pPr>
              <w:spacing w:line="240" w:lineRule="auto"/>
              <w:rPr>
                <w:rFonts w:ascii="Cambria" w:hAnsi="Cambria"/>
              </w:rPr>
            </w:pPr>
          </w:p>
          <w:p w:rsidR="008431EF" w:rsidRDefault="008431EF">
            <w:pPr>
              <w:spacing w:line="240" w:lineRule="auto"/>
              <w:rPr>
                <w:rFonts w:ascii="Cambria" w:hAnsi="Cambria"/>
              </w:rPr>
            </w:pPr>
          </w:p>
          <w:p w:rsidR="008431EF" w:rsidRDefault="008431EF">
            <w:pPr>
              <w:spacing w:line="240" w:lineRule="auto"/>
              <w:rPr>
                <w:rFonts w:ascii="Cambria" w:hAnsi="Cambria"/>
              </w:rPr>
            </w:pPr>
          </w:p>
          <w:p w:rsidR="008431EF" w:rsidRDefault="008431EF">
            <w:pPr>
              <w:spacing w:line="240" w:lineRule="auto"/>
              <w:rPr>
                <w:rFonts w:ascii="Cambria" w:hAnsi="Cambria"/>
              </w:rPr>
            </w:pPr>
          </w:p>
        </w:tc>
        <w:tc>
          <w:tcPr>
            <w:tcW w:w="1259" w:type="dxa"/>
            <w:tcBorders>
              <w:top w:val="single" w:sz="4" w:space="0" w:color="auto"/>
              <w:left w:val="single" w:sz="4" w:space="0" w:color="auto"/>
              <w:bottom w:val="single" w:sz="4" w:space="0" w:color="auto"/>
              <w:right w:val="single" w:sz="4" w:space="0" w:color="auto"/>
            </w:tcBorders>
          </w:tcPr>
          <w:p w:rsidR="008431EF" w:rsidRDefault="008431EF">
            <w:pPr>
              <w:spacing w:line="240" w:lineRule="auto"/>
              <w:rPr>
                <w:rFonts w:ascii="Cambria" w:hAnsi="Cambria"/>
                <w:color w:val="FF0000"/>
              </w:rPr>
            </w:pPr>
          </w:p>
        </w:tc>
        <w:tc>
          <w:tcPr>
            <w:tcW w:w="1437" w:type="dxa"/>
            <w:tcBorders>
              <w:top w:val="single" w:sz="4" w:space="0" w:color="auto"/>
              <w:left w:val="single" w:sz="4" w:space="0" w:color="auto"/>
              <w:bottom w:val="single" w:sz="4" w:space="0" w:color="auto"/>
              <w:right w:val="single" w:sz="4" w:space="0" w:color="auto"/>
            </w:tcBorders>
            <w:hideMark/>
          </w:tcPr>
          <w:p w:rsidR="008431EF" w:rsidRDefault="008431EF">
            <w:pPr>
              <w:spacing w:line="240" w:lineRule="auto"/>
              <w:rPr>
                <w:rFonts w:ascii="Cambria" w:hAnsi="Cambria"/>
              </w:rPr>
            </w:pPr>
            <w:r>
              <w:rPr>
                <w:rFonts w:ascii="Cambria" w:hAnsi="Cambria"/>
              </w:rPr>
              <w:t>CC(=</w:t>
            </w:r>
            <w:proofErr w:type="gramStart"/>
            <w:r>
              <w:rPr>
                <w:rFonts w:ascii="Cambria" w:hAnsi="Cambria"/>
              </w:rPr>
              <w:t>C)C</w:t>
            </w:r>
            <w:proofErr w:type="gramEnd"/>
            <w:r>
              <w:rPr>
                <w:rFonts w:ascii="Cambria" w:hAnsi="Cambria"/>
              </w:rPr>
              <w:t>=C</w:t>
            </w:r>
          </w:p>
        </w:tc>
        <w:tc>
          <w:tcPr>
            <w:tcW w:w="2070" w:type="dxa"/>
            <w:tcBorders>
              <w:top w:val="single" w:sz="4" w:space="0" w:color="auto"/>
              <w:left w:val="single" w:sz="4" w:space="0" w:color="auto"/>
              <w:bottom w:val="single" w:sz="4" w:space="0" w:color="auto"/>
              <w:right w:val="single" w:sz="4" w:space="0" w:color="auto"/>
            </w:tcBorders>
          </w:tcPr>
          <w:p w:rsidR="008431EF" w:rsidRDefault="008431EF">
            <w:pPr>
              <w:spacing w:line="240" w:lineRule="auto"/>
              <w:rPr>
                <w:rFonts w:ascii="Cambria" w:hAnsi="Cambria"/>
                <w:color w:val="FF0000"/>
              </w:rPr>
            </w:pPr>
          </w:p>
        </w:tc>
        <w:tc>
          <w:tcPr>
            <w:tcW w:w="1368" w:type="dxa"/>
            <w:tcBorders>
              <w:top w:val="single" w:sz="4" w:space="0" w:color="auto"/>
              <w:left w:val="single" w:sz="4" w:space="0" w:color="auto"/>
              <w:bottom w:val="single" w:sz="4" w:space="0" w:color="auto"/>
              <w:right w:val="single" w:sz="4" w:space="0" w:color="auto"/>
            </w:tcBorders>
          </w:tcPr>
          <w:p w:rsidR="008431EF" w:rsidRDefault="008431EF">
            <w:pPr>
              <w:spacing w:line="240" w:lineRule="auto"/>
              <w:rPr>
                <w:rFonts w:ascii="Cambria" w:hAnsi="Cambria"/>
                <w:color w:val="FF0000"/>
              </w:rPr>
            </w:pPr>
          </w:p>
        </w:tc>
      </w:tr>
      <w:tr w:rsidR="008431EF" w:rsidTr="008431EF">
        <w:tc>
          <w:tcPr>
            <w:tcW w:w="1188" w:type="dxa"/>
            <w:tcBorders>
              <w:top w:val="single" w:sz="4" w:space="0" w:color="auto"/>
              <w:left w:val="single" w:sz="4" w:space="0" w:color="auto"/>
              <w:bottom w:val="single" w:sz="4" w:space="0" w:color="auto"/>
              <w:right w:val="single" w:sz="4" w:space="0" w:color="auto"/>
            </w:tcBorders>
          </w:tcPr>
          <w:p w:rsidR="008431EF" w:rsidRDefault="008431EF">
            <w:pPr>
              <w:spacing w:line="240" w:lineRule="auto"/>
              <w:rPr>
                <w:rFonts w:ascii="Cambria" w:hAnsi="Cambria"/>
              </w:rPr>
            </w:pPr>
          </w:p>
        </w:tc>
        <w:tc>
          <w:tcPr>
            <w:tcW w:w="2254" w:type="dxa"/>
            <w:tcBorders>
              <w:top w:val="single" w:sz="4" w:space="0" w:color="auto"/>
              <w:left w:val="single" w:sz="4" w:space="0" w:color="auto"/>
              <w:bottom w:val="single" w:sz="4" w:space="0" w:color="auto"/>
              <w:right w:val="single" w:sz="4" w:space="0" w:color="auto"/>
            </w:tcBorders>
            <w:hideMark/>
          </w:tcPr>
          <w:p w:rsidR="008431EF" w:rsidRDefault="008431EF">
            <w:pPr>
              <w:spacing w:line="240" w:lineRule="auto"/>
              <w:rPr>
                <w:rFonts w:ascii="Cambria" w:hAnsi="Cambria"/>
              </w:rPr>
            </w:pPr>
            <w:r>
              <w:rPr>
                <w:rFonts w:ascii="Cambria" w:hAnsi="Cambria"/>
              </w:rPr>
              <w:object w:dxaOrig="2055" w:dyaOrig="1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2.75pt;height:59.25pt" o:ole="">
                  <v:imagedata r:id="rId7" o:title=""/>
                </v:shape>
                <o:OLEObject Type="Embed" ProgID="ChemDraw.Document.6.0" ShapeID="_x0000_i1026" DrawAspect="Content" ObjectID="_1547282419" r:id="rId8"/>
              </w:object>
            </w:r>
          </w:p>
        </w:tc>
        <w:tc>
          <w:tcPr>
            <w:tcW w:w="1259" w:type="dxa"/>
            <w:tcBorders>
              <w:top w:val="single" w:sz="4" w:space="0" w:color="auto"/>
              <w:left w:val="single" w:sz="4" w:space="0" w:color="auto"/>
              <w:bottom w:val="single" w:sz="4" w:space="0" w:color="auto"/>
              <w:right w:val="single" w:sz="4" w:space="0" w:color="auto"/>
            </w:tcBorders>
          </w:tcPr>
          <w:p w:rsidR="008431EF" w:rsidRDefault="008431EF">
            <w:pPr>
              <w:spacing w:line="240" w:lineRule="auto"/>
              <w:rPr>
                <w:rFonts w:ascii="Cambria" w:hAnsi="Cambria"/>
                <w:color w:val="FF0000"/>
              </w:rPr>
            </w:pPr>
          </w:p>
        </w:tc>
        <w:tc>
          <w:tcPr>
            <w:tcW w:w="1437" w:type="dxa"/>
            <w:tcBorders>
              <w:top w:val="single" w:sz="4" w:space="0" w:color="auto"/>
              <w:left w:val="single" w:sz="4" w:space="0" w:color="auto"/>
              <w:bottom w:val="single" w:sz="4" w:space="0" w:color="auto"/>
              <w:right w:val="single" w:sz="4" w:space="0" w:color="auto"/>
            </w:tcBorders>
          </w:tcPr>
          <w:p w:rsidR="008431EF" w:rsidRDefault="008431EF">
            <w:pPr>
              <w:spacing w:line="240" w:lineRule="auto"/>
              <w:rPr>
                <w:rFonts w:ascii="Cambria" w:hAnsi="Cambria"/>
                <w:color w:val="FF0000"/>
              </w:rPr>
            </w:pPr>
          </w:p>
        </w:tc>
        <w:tc>
          <w:tcPr>
            <w:tcW w:w="2070" w:type="dxa"/>
            <w:tcBorders>
              <w:top w:val="single" w:sz="4" w:space="0" w:color="auto"/>
              <w:left w:val="single" w:sz="4" w:space="0" w:color="auto"/>
              <w:bottom w:val="single" w:sz="4" w:space="0" w:color="auto"/>
              <w:right w:val="single" w:sz="4" w:space="0" w:color="auto"/>
            </w:tcBorders>
          </w:tcPr>
          <w:p w:rsidR="008431EF" w:rsidRDefault="008431EF">
            <w:pPr>
              <w:spacing w:line="240" w:lineRule="auto"/>
              <w:rPr>
                <w:rFonts w:ascii="Cambria" w:hAnsi="Cambria"/>
                <w:color w:val="FF0000"/>
              </w:rPr>
            </w:pPr>
          </w:p>
        </w:tc>
        <w:tc>
          <w:tcPr>
            <w:tcW w:w="1368" w:type="dxa"/>
            <w:tcBorders>
              <w:top w:val="single" w:sz="4" w:space="0" w:color="auto"/>
              <w:left w:val="single" w:sz="4" w:space="0" w:color="auto"/>
              <w:bottom w:val="single" w:sz="4" w:space="0" w:color="auto"/>
              <w:right w:val="single" w:sz="4" w:space="0" w:color="auto"/>
            </w:tcBorders>
          </w:tcPr>
          <w:p w:rsidR="008431EF" w:rsidRDefault="008431EF">
            <w:pPr>
              <w:spacing w:line="240" w:lineRule="auto"/>
              <w:rPr>
                <w:rFonts w:ascii="Cambria" w:hAnsi="Cambria"/>
              </w:rPr>
            </w:pPr>
          </w:p>
        </w:tc>
      </w:tr>
      <w:tr w:rsidR="008431EF" w:rsidTr="008431EF">
        <w:tc>
          <w:tcPr>
            <w:tcW w:w="1188" w:type="dxa"/>
            <w:tcBorders>
              <w:top w:val="single" w:sz="4" w:space="0" w:color="auto"/>
              <w:left w:val="single" w:sz="4" w:space="0" w:color="auto"/>
              <w:bottom w:val="single" w:sz="4" w:space="0" w:color="auto"/>
              <w:right w:val="single" w:sz="4" w:space="0" w:color="auto"/>
            </w:tcBorders>
          </w:tcPr>
          <w:p w:rsidR="008431EF" w:rsidRDefault="008431EF">
            <w:pPr>
              <w:spacing w:line="240" w:lineRule="auto"/>
              <w:rPr>
                <w:rFonts w:ascii="Cambria" w:hAnsi="Cambria"/>
              </w:rPr>
            </w:pPr>
          </w:p>
        </w:tc>
        <w:tc>
          <w:tcPr>
            <w:tcW w:w="2254" w:type="dxa"/>
            <w:tcBorders>
              <w:top w:val="single" w:sz="4" w:space="0" w:color="auto"/>
              <w:left w:val="single" w:sz="4" w:space="0" w:color="auto"/>
              <w:bottom w:val="single" w:sz="4" w:space="0" w:color="auto"/>
              <w:right w:val="single" w:sz="4" w:space="0" w:color="auto"/>
            </w:tcBorders>
          </w:tcPr>
          <w:p w:rsidR="008431EF" w:rsidRDefault="008431EF">
            <w:pPr>
              <w:spacing w:line="240" w:lineRule="auto"/>
              <w:rPr>
                <w:rFonts w:ascii="Cambria" w:hAnsi="Cambria"/>
              </w:rPr>
            </w:pPr>
          </w:p>
          <w:p w:rsidR="008431EF" w:rsidRDefault="008431EF">
            <w:pPr>
              <w:spacing w:line="240" w:lineRule="auto"/>
              <w:rPr>
                <w:rFonts w:ascii="Cambria" w:hAnsi="Cambria"/>
              </w:rPr>
            </w:pPr>
          </w:p>
          <w:p w:rsidR="008431EF" w:rsidRDefault="008431EF">
            <w:pPr>
              <w:spacing w:line="240" w:lineRule="auto"/>
              <w:rPr>
                <w:rFonts w:ascii="Cambria" w:hAnsi="Cambria"/>
              </w:rPr>
            </w:pPr>
          </w:p>
          <w:p w:rsidR="008431EF" w:rsidRDefault="008431EF">
            <w:pPr>
              <w:spacing w:line="240" w:lineRule="auto"/>
              <w:rPr>
                <w:rFonts w:ascii="Cambria" w:hAnsi="Cambria"/>
              </w:rPr>
            </w:pPr>
          </w:p>
        </w:tc>
        <w:tc>
          <w:tcPr>
            <w:tcW w:w="1259" w:type="dxa"/>
            <w:tcBorders>
              <w:top w:val="single" w:sz="4" w:space="0" w:color="auto"/>
              <w:left w:val="single" w:sz="4" w:space="0" w:color="auto"/>
              <w:bottom w:val="single" w:sz="4" w:space="0" w:color="auto"/>
              <w:right w:val="single" w:sz="4" w:space="0" w:color="auto"/>
            </w:tcBorders>
            <w:hideMark/>
          </w:tcPr>
          <w:p w:rsidR="008431EF" w:rsidRDefault="008431EF">
            <w:pPr>
              <w:spacing w:line="240" w:lineRule="auto"/>
              <w:rPr>
                <w:rFonts w:ascii="Cambria" w:hAnsi="Cambria"/>
              </w:rPr>
            </w:pPr>
            <w:r>
              <w:rPr>
                <w:rFonts w:ascii="Cambria" w:hAnsi="Cambria"/>
              </w:rPr>
              <w:t>Ammonium acetate</w:t>
            </w:r>
          </w:p>
        </w:tc>
        <w:tc>
          <w:tcPr>
            <w:tcW w:w="1437" w:type="dxa"/>
            <w:tcBorders>
              <w:top w:val="single" w:sz="4" w:space="0" w:color="auto"/>
              <w:left w:val="single" w:sz="4" w:space="0" w:color="auto"/>
              <w:bottom w:val="single" w:sz="4" w:space="0" w:color="auto"/>
              <w:right w:val="single" w:sz="4" w:space="0" w:color="auto"/>
            </w:tcBorders>
          </w:tcPr>
          <w:p w:rsidR="008431EF" w:rsidRDefault="008431EF">
            <w:pPr>
              <w:spacing w:line="240" w:lineRule="auto"/>
              <w:rPr>
                <w:rFonts w:ascii="Cambria" w:hAnsi="Cambria"/>
              </w:rPr>
            </w:pPr>
          </w:p>
        </w:tc>
        <w:tc>
          <w:tcPr>
            <w:tcW w:w="2070" w:type="dxa"/>
            <w:tcBorders>
              <w:top w:val="single" w:sz="4" w:space="0" w:color="auto"/>
              <w:left w:val="single" w:sz="4" w:space="0" w:color="auto"/>
              <w:bottom w:val="single" w:sz="4" w:space="0" w:color="auto"/>
              <w:right w:val="single" w:sz="4" w:space="0" w:color="auto"/>
            </w:tcBorders>
          </w:tcPr>
          <w:p w:rsidR="008431EF" w:rsidRDefault="008431EF">
            <w:pPr>
              <w:spacing w:line="240" w:lineRule="auto"/>
              <w:rPr>
                <w:rFonts w:ascii="Cambria" w:hAnsi="Cambria"/>
              </w:rPr>
            </w:pPr>
          </w:p>
        </w:tc>
        <w:tc>
          <w:tcPr>
            <w:tcW w:w="1368" w:type="dxa"/>
            <w:tcBorders>
              <w:top w:val="single" w:sz="4" w:space="0" w:color="auto"/>
              <w:left w:val="single" w:sz="4" w:space="0" w:color="auto"/>
              <w:bottom w:val="single" w:sz="4" w:space="0" w:color="auto"/>
              <w:right w:val="single" w:sz="4" w:space="0" w:color="auto"/>
            </w:tcBorders>
          </w:tcPr>
          <w:p w:rsidR="008431EF" w:rsidRDefault="008431EF">
            <w:pPr>
              <w:spacing w:line="240" w:lineRule="auto"/>
              <w:rPr>
                <w:rFonts w:ascii="Cambria" w:hAnsi="Cambria"/>
                <w:color w:val="FF0000"/>
              </w:rPr>
            </w:pPr>
          </w:p>
        </w:tc>
      </w:tr>
      <w:tr w:rsidR="008431EF" w:rsidTr="008431EF">
        <w:tc>
          <w:tcPr>
            <w:tcW w:w="1188" w:type="dxa"/>
            <w:tcBorders>
              <w:top w:val="single" w:sz="4" w:space="0" w:color="auto"/>
              <w:left w:val="single" w:sz="4" w:space="0" w:color="auto"/>
              <w:bottom w:val="single" w:sz="4" w:space="0" w:color="auto"/>
              <w:right w:val="single" w:sz="4" w:space="0" w:color="auto"/>
            </w:tcBorders>
            <w:hideMark/>
          </w:tcPr>
          <w:p w:rsidR="008431EF" w:rsidRDefault="008431EF">
            <w:pPr>
              <w:spacing w:line="240" w:lineRule="auto"/>
              <w:rPr>
                <w:rFonts w:ascii="Cambria" w:hAnsi="Cambria"/>
              </w:rPr>
            </w:pPr>
            <w:r>
              <w:rPr>
                <w:rFonts w:ascii="Cambria" w:hAnsi="Cambria"/>
              </w:rPr>
              <w:t>C</w:t>
            </w:r>
            <w:r>
              <w:rPr>
                <w:rFonts w:ascii="Cambria" w:hAnsi="Cambria"/>
                <w:vertAlign w:val="subscript"/>
              </w:rPr>
              <w:t>6</w:t>
            </w:r>
            <w:r>
              <w:rPr>
                <w:rFonts w:ascii="Cambria" w:hAnsi="Cambria"/>
              </w:rPr>
              <w:t>H</w:t>
            </w:r>
            <w:r>
              <w:rPr>
                <w:rFonts w:ascii="Cambria" w:hAnsi="Cambria"/>
                <w:vertAlign w:val="subscript"/>
              </w:rPr>
              <w:t>6</w:t>
            </w:r>
            <w:r>
              <w:rPr>
                <w:rFonts w:ascii="Cambria" w:hAnsi="Cambria"/>
              </w:rPr>
              <w:t>O</w:t>
            </w:r>
          </w:p>
        </w:tc>
        <w:tc>
          <w:tcPr>
            <w:tcW w:w="2254" w:type="dxa"/>
            <w:tcBorders>
              <w:top w:val="single" w:sz="4" w:space="0" w:color="auto"/>
              <w:left w:val="single" w:sz="4" w:space="0" w:color="auto"/>
              <w:bottom w:val="single" w:sz="4" w:space="0" w:color="auto"/>
              <w:right w:val="single" w:sz="4" w:space="0" w:color="auto"/>
            </w:tcBorders>
          </w:tcPr>
          <w:p w:rsidR="008431EF" w:rsidRDefault="008431EF">
            <w:pPr>
              <w:spacing w:line="240" w:lineRule="auto"/>
              <w:rPr>
                <w:rFonts w:ascii="Cambria" w:hAnsi="Cambria"/>
                <w:color w:val="FF0000"/>
              </w:rPr>
            </w:pPr>
          </w:p>
          <w:p w:rsidR="008431EF" w:rsidRDefault="008431EF">
            <w:pPr>
              <w:spacing w:line="240" w:lineRule="auto"/>
              <w:rPr>
                <w:rFonts w:ascii="Cambria" w:hAnsi="Cambria"/>
                <w:color w:val="FF0000"/>
              </w:rPr>
            </w:pPr>
          </w:p>
          <w:p w:rsidR="008431EF" w:rsidRDefault="008431EF">
            <w:pPr>
              <w:spacing w:line="240" w:lineRule="auto"/>
              <w:rPr>
                <w:rFonts w:ascii="Cambria" w:hAnsi="Cambria"/>
                <w:color w:val="FF0000"/>
              </w:rPr>
            </w:pPr>
          </w:p>
          <w:p w:rsidR="008431EF" w:rsidRDefault="008431EF">
            <w:pPr>
              <w:spacing w:line="240" w:lineRule="auto"/>
              <w:rPr>
                <w:rFonts w:ascii="Cambria" w:hAnsi="Cambria"/>
                <w:color w:val="FF0000"/>
              </w:rPr>
            </w:pPr>
          </w:p>
        </w:tc>
        <w:tc>
          <w:tcPr>
            <w:tcW w:w="1259" w:type="dxa"/>
            <w:tcBorders>
              <w:top w:val="single" w:sz="4" w:space="0" w:color="auto"/>
              <w:left w:val="single" w:sz="4" w:space="0" w:color="auto"/>
              <w:bottom w:val="single" w:sz="4" w:space="0" w:color="auto"/>
              <w:right w:val="single" w:sz="4" w:space="0" w:color="auto"/>
            </w:tcBorders>
          </w:tcPr>
          <w:p w:rsidR="008431EF" w:rsidRDefault="008431EF">
            <w:pPr>
              <w:spacing w:line="240" w:lineRule="auto"/>
              <w:rPr>
                <w:rFonts w:ascii="Cambria" w:hAnsi="Cambria"/>
                <w:color w:val="FF0000"/>
              </w:rPr>
            </w:pPr>
          </w:p>
        </w:tc>
        <w:tc>
          <w:tcPr>
            <w:tcW w:w="1437" w:type="dxa"/>
            <w:tcBorders>
              <w:top w:val="single" w:sz="4" w:space="0" w:color="auto"/>
              <w:left w:val="single" w:sz="4" w:space="0" w:color="auto"/>
              <w:bottom w:val="single" w:sz="4" w:space="0" w:color="auto"/>
              <w:right w:val="single" w:sz="4" w:space="0" w:color="auto"/>
            </w:tcBorders>
          </w:tcPr>
          <w:p w:rsidR="008431EF" w:rsidRDefault="008431EF">
            <w:pPr>
              <w:spacing w:line="240" w:lineRule="auto"/>
              <w:rPr>
                <w:rFonts w:ascii="Cambria" w:hAnsi="Cambria"/>
                <w:color w:val="FF0000"/>
              </w:rPr>
            </w:pPr>
          </w:p>
        </w:tc>
        <w:tc>
          <w:tcPr>
            <w:tcW w:w="2070" w:type="dxa"/>
            <w:tcBorders>
              <w:top w:val="single" w:sz="4" w:space="0" w:color="auto"/>
              <w:left w:val="single" w:sz="4" w:space="0" w:color="auto"/>
              <w:bottom w:val="single" w:sz="4" w:space="0" w:color="auto"/>
              <w:right w:val="single" w:sz="4" w:space="0" w:color="auto"/>
            </w:tcBorders>
          </w:tcPr>
          <w:p w:rsidR="008431EF" w:rsidRDefault="008431EF">
            <w:pPr>
              <w:spacing w:line="240" w:lineRule="auto"/>
              <w:rPr>
                <w:rFonts w:ascii="Cambria" w:hAnsi="Cambria"/>
                <w:color w:val="FF0000"/>
              </w:rPr>
            </w:pPr>
          </w:p>
        </w:tc>
        <w:tc>
          <w:tcPr>
            <w:tcW w:w="1368" w:type="dxa"/>
            <w:tcBorders>
              <w:top w:val="single" w:sz="4" w:space="0" w:color="auto"/>
              <w:left w:val="single" w:sz="4" w:space="0" w:color="auto"/>
              <w:bottom w:val="single" w:sz="4" w:space="0" w:color="auto"/>
              <w:right w:val="single" w:sz="4" w:space="0" w:color="auto"/>
            </w:tcBorders>
          </w:tcPr>
          <w:p w:rsidR="008431EF" w:rsidRDefault="008431EF">
            <w:pPr>
              <w:spacing w:line="240" w:lineRule="auto"/>
              <w:rPr>
                <w:rFonts w:ascii="Cambria" w:hAnsi="Cambria"/>
                <w:color w:val="FF0000"/>
              </w:rPr>
            </w:pPr>
          </w:p>
        </w:tc>
      </w:tr>
      <w:tr w:rsidR="008431EF" w:rsidTr="008431EF">
        <w:tc>
          <w:tcPr>
            <w:tcW w:w="1188" w:type="dxa"/>
            <w:tcBorders>
              <w:top w:val="single" w:sz="4" w:space="0" w:color="auto"/>
              <w:left w:val="single" w:sz="4" w:space="0" w:color="auto"/>
              <w:bottom w:val="single" w:sz="4" w:space="0" w:color="auto"/>
              <w:right w:val="single" w:sz="4" w:space="0" w:color="auto"/>
            </w:tcBorders>
          </w:tcPr>
          <w:p w:rsidR="008431EF" w:rsidRDefault="008431EF">
            <w:pPr>
              <w:spacing w:line="240" w:lineRule="auto"/>
              <w:rPr>
                <w:rFonts w:ascii="Cambria" w:hAnsi="Cambria"/>
              </w:rPr>
            </w:pPr>
          </w:p>
        </w:tc>
        <w:tc>
          <w:tcPr>
            <w:tcW w:w="2254" w:type="dxa"/>
            <w:tcBorders>
              <w:top w:val="single" w:sz="4" w:space="0" w:color="auto"/>
              <w:left w:val="single" w:sz="4" w:space="0" w:color="auto"/>
              <w:bottom w:val="single" w:sz="4" w:space="0" w:color="auto"/>
              <w:right w:val="single" w:sz="4" w:space="0" w:color="auto"/>
            </w:tcBorders>
          </w:tcPr>
          <w:p w:rsidR="008431EF" w:rsidRDefault="008431EF">
            <w:pPr>
              <w:spacing w:line="240" w:lineRule="auto"/>
              <w:rPr>
                <w:rFonts w:ascii="Cambria" w:hAnsi="Cambria"/>
              </w:rPr>
            </w:pPr>
          </w:p>
          <w:p w:rsidR="008431EF" w:rsidRDefault="008431EF">
            <w:pPr>
              <w:spacing w:line="240" w:lineRule="auto"/>
              <w:rPr>
                <w:rFonts w:ascii="Cambria" w:hAnsi="Cambria"/>
              </w:rPr>
            </w:pPr>
          </w:p>
          <w:p w:rsidR="008431EF" w:rsidRDefault="008431EF">
            <w:pPr>
              <w:spacing w:line="240" w:lineRule="auto"/>
              <w:rPr>
                <w:rFonts w:ascii="Cambria" w:hAnsi="Cambria"/>
              </w:rPr>
            </w:pPr>
          </w:p>
          <w:p w:rsidR="008431EF" w:rsidRDefault="008431EF">
            <w:pPr>
              <w:spacing w:line="240" w:lineRule="auto"/>
              <w:rPr>
                <w:rFonts w:ascii="Cambria" w:hAnsi="Cambria"/>
              </w:rPr>
            </w:pPr>
          </w:p>
        </w:tc>
        <w:tc>
          <w:tcPr>
            <w:tcW w:w="1259" w:type="dxa"/>
            <w:tcBorders>
              <w:top w:val="single" w:sz="4" w:space="0" w:color="auto"/>
              <w:left w:val="single" w:sz="4" w:space="0" w:color="auto"/>
              <w:bottom w:val="single" w:sz="4" w:space="0" w:color="auto"/>
              <w:right w:val="single" w:sz="4" w:space="0" w:color="auto"/>
            </w:tcBorders>
          </w:tcPr>
          <w:p w:rsidR="008431EF" w:rsidRDefault="008431EF">
            <w:pPr>
              <w:spacing w:line="240" w:lineRule="auto"/>
              <w:rPr>
                <w:rFonts w:ascii="Cambria" w:hAnsi="Cambria"/>
                <w:color w:val="FF0000"/>
              </w:rPr>
            </w:pPr>
          </w:p>
        </w:tc>
        <w:tc>
          <w:tcPr>
            <w:tcW w:w="1437" w:type="dxa"/>
            <w:tcBorders>
              <w:top w:val="single" w:sz="4" w:space="0" w:color="auto"/>
              <w:left w:val="single" w:sz="4" w:space="0" w:color="auto"/>
              <w:bottom w:val="single" w:sz="4" w:space="0" w:color="auto"/>
              <w:right w:val="single" w:sz="4" w:space="0" w:color="auto"/>
            </w:tcBorders>
          </w:tcPr>
          <w:p w:rsidR="008431EF" w:rsidRDefault="008431EF">
            <w:pPr>
              <w:spacing w:line="240" w:lineRule="auto"/>
              <w:rPr>
                <w:rFonts w:ascii="Cambria" w:hAnsi="Cambria"/>
              </w:rPr>
            </w:pPr>
          </w:p>
        </w:tc>
        <w:tc>
          <w:tcPr>
            <w:tcW w:w="2070" w:type="dxa"/>
            <w:tcBorders>
              <w:top w:val="single" w:sz="4" w:space="0" w:color="auto"/>
              <w:left w:val="single" w:sz="4" w:space="0" w:color="auto"/>
              <w:bottom w:val="single" w:sz="4" w:space="0" w:color="auto"/>
              <w:right w:val="single" w:sz="4" w:space="0" w:color="auto"/>
            </w:tcBorders>
          </w:tcPr>
          <w:p w:rsidR="008431EF" w:rsidRDefault="008431EF">
            <w:pPr>
              <w:spacing w:line="240" w:lineRule="auto"/>
              <w:rPr>
                <w:rFonts w:ascii="Cambria" w:hAnsi="Cambria"/>
                <w:color w:val="FF0000"/>
              </w:rPr>
            </w:pPr>
          </w:p>
        </w:tc>
        <w:tc>
          <w:tcPr>
            <w:tcW w:w="1368" w:type="dxa"/>
            <w:tcBorders>
              <w:top w:val="single" w:sz="4" w:space="0" w:color="auto"/>
              <w:left w:val="single" w:sz="4" w:space="0" w:color="auto"/>
              <w:bottom w:val="single" w:sz="4" w:space="0" w:color="auto"/>
              <w:right w:val="single" w:sz="4" w:space="0" w:color="auto"/>
            </w:tcBorders>
            <w:hideMark/>
          </w:tcPr>
          <w:p w:rsidR="008431EF" w:rsidRDefault="008431EF">
            <w:pPr>
              <w:spacing w:line="240" w:lineRule="auto"/>
              <w:rPr>
                <w:rFonts w:ascii="Cambria" w:hAnsi="Cambria"/>
              </w:rPr>
            </w:pPr>
            <w:r>
              <w:rPr>
                <w:rFonts w:ascii="Cambria" w:hAnsi="Cambria"/>
              </w:rPr>
              <w:t>105-53-3</w:t>
            </w:r>
          </w:p>
        </w:tc>
      </w:tr>
    </w:tbl>
    <w:p w:rsidR="008431EF" w:rsidRDefault="008431EF" w:rsidP="008431EF">
      <w:pPr>
        <w:rPr>
          <w:rFonts w:ascii="Cambria" w:hAnsi="Cambria"/>
          <w:color w:val="FF0000"/>
        </w:rPr>
      </w:pPr>
    </w:p>
    <w:p w:rsidR="008431EF" w:rsidRDefault="008431EF" w:rsidP="008431EF">
      <w:pPr>
        <w:spacing w:before="100" w:beforeAutospacing="1" w:after="100" w:afterAutospacing="1" w:line="240" w:lineRule="auto"/>
        <w:rPr>
          <w:rFonts w:eastAsia="Times New Roman" w:cs="Times New Roman"/>
          <w:sz w:val="24"/>
          <w:szCs w:val="24"/>
        </w:rPr>
      </w:pPr>
      <w:r>
        <w:rPr>
          <w:rFonts w:eastAsia="Times New Roman" w:cs="Times New Roman"/>
          <w:sz w:val="24"/>
          <w:szCs w:val="24"/>
        </w:rPr>
        <w:lastRenderedPageBreak/>
        <w:t>2. Many chemistry databases index by structural formulas based on explicit connectivity for organic small molecules. Many molecules do not fit easily into these conventions for representing bonds, such as coordination compounds and delocalized systems. (Conventions for human-readable and computer-readable graphical representation of such compounds are discussed above.) Of the representations below for a coordination substructure, which is most likely to be acceptable for publication? Which for searching an index?  How might each of these representation be interpreted in a database?</w:t>
      </w:r>
    </w:p>
    <w:p w:rsidR="008431EF" w:rsidRDefault="008431EF" w:rsidP="008431EF">
      <w:pPr>
        <w:spacing w:beforeAutospacing="1" w:after="100" w:afterAutospacing="1" w:line="240" w:lineRule="auto"/>
        <w:rPr>
          <w:rFonts w:eastAsia="Times New Roman" w:cs="Times New Roman"/>
          <w:sz w:val="24"/>
          <w:szCs w:val="24"/>
        </w:rPr>
      </w:pPr>
      <w:r>
        <w:object w:dxaOrig="1440" w:dyaOrig="1440">
          <v:shape id="_x0000_s1028" type="#_x0000_t75" style="position:absolute;margin-left:165pt;margin-top:10.55pt;width:76.5pt;height:82.5pt;z-index:-251658240;mso-position-horizontal-relative:text;mso-position-vertical-relative:text">
            <v:imagedata r:id="rId9" o:title=""/>
          </v:shape>
          <o:OLEObject Type="Embed" ProgID="ChemDraw.Document.6.0" ShapeID="_x0000_s1028" DrawAspect="Content" ObjectID="_1547282420" r:id="rId10"/>
        </w:object>
      </w:r>
      <w:r>
        <w:object w:dxaOrig="1440" w:dyaOrig="1440">
          <v:shape id="_x0000_s1029" type="#_x0000_t75" style="position:absolute;margin-left:322.5pt;margin-top:1.85pt;width:82.5pt;height:90pt;z-index:-251658240;mso-position-horizontal-relative:text;mso-position-vertical-relative:text">
            <v:imagedata r:id="rId11" o:title=""/>
          </v:shape>
          <o:OLEObject Type="Embed" ProgID="ChemDraw.Document.6.0" ShapeID="_x0000_s1029" DrawAspect="Content" ObjectID="_1547282421" r:id="rId12"/>
        </w:object>
      </w:r>
      <w:r>
        <w:object w:dxaOrig="1440" w:dyaOrig="1440">
          <v:shape id="_x0000_s1026" type="#_x0000_t75" style="position:absolute;margin-left:165pt;margin-top:10.55pt;width:76.5pt;height:82.5pt;z-index:-251658240;mso-position-horizontal-relative:text;mso-position-vertical-relative:text">
            <v:imagedata r:id="rId9" o:title=""/>
          </v:shape>
          <o:OLEObject Type="Embed" ProgID="ChemDraw.Document.6.0" ShapeID="_x0000_s1026" DrawAspect="Content" ObjectID="_1547282422" r:id="rId13"/>
        </w:object>
      </w:r>
      <w:r>
        <w:object w:dxaOrig="1440" w:dyaOrig="1440">
          <v:shape id="_x0000_s1027" type="#_x0000_t75" style="position:absolute;margin-left:322.5pt;margin-top:1.85pt;width:82.5pt;height:90pt;z-index:-251658240;mso-position-horizontal-relative:text;mso-position-vertical-relative:text">
            <v:imagedata r:id="rId11" o:title=""/>
          </v:shape>
          <o:OLEObject Type="Embed" ProgID="ChemDraw.Document.6.0" ShapeID="_x0000_s1027" DrawAspect="Content" ObjectID="_1547282423" r:id="rId14"/>
        </w:object>
      </w:r>
      <w:r>
        <w:rPr>
          <w:rFonts w:eastAsia="Times New Roman" w:cs="Times New Roman"/>
          <w:sz w:val="24"/>
          <w:szCs w:val="24"/>
        </w:rPr>
        <w:t>I</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II</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III</w:t>
      </w:r>
    </w:p>
    <w:p w:rsidR="008431EF" w:rsidRDefault="008431EF" w:rsidP="008431EF">
      <w:pPr>
        <w:spacing w:beforeAutospacing="1" w:after="100" w:afterAutospacing="1" w:line="240" w:lineRule="auto"/>
        <w:rPr>
          <w:rFonts w:eastAsia="Times New Roman" w:cs="Times New Roman"/>
          <w:sz w:val="24"/>
          <w:szCs w:val="24"/>
        </w:rPr>
      </w:pPr>
      <w:r>
        <w:object w:dxaOrig="1440" w:dyaOrig="1440">
          <v:shape id="_x0000_s1030" type="#_x0000_t75" style="position:absolute;margin-left:0;margin-top:0;width:82.5pt;height:68.25pt;z-index:-251658240;mso-position-horizontal:absolute;mso-position-horizontal-relative:text;mso-position-vertical:absolute;mso-position-vertical-relative:text">
            <v:imagedata r:id="rId15" o:title=""/>
          </v:shape>
          <o:OLEObject Type="Embed" ProgID="ChemDraw.Document.6.0" ShapeID="_x0000_s1030" DrawAspect="Content" ObjectID="_1547282424" r:id="rId16"/>
        </w:object>
      </w:r>
    </w:p>
    <w:p w:rsidR="008431EF" w:rsidRDefault="008431EF" w:rsidP="008431EF">
      <w:pPr>
        <w:spacing w:before="100" w:beforeAutospacing="1" w:after="100" w:afterAutospacing="1" w:line="240" w:lineRule="auto"/>
        <w:rPr>
          <w:rFonts w:eastAsia="Times New Roman" w:cs="Times New Roman"/>
          <w:sz w:val="24"/>
          <w:szCs w:val="24"/>
        </w:rPr>
      </w:pPr>
    </w:p>
    <w:p w:rsidR="008431EF" w:rsidRDefault="008431EF" w:rsidP="008431EF">
      <w:pPr>
        <w:spacing w:before="100" w:beforeAutospacing="1" w:after="100" w:afterAutospacing="1" w:line="240" w:lineRule="auto"/>
        <w:rPr>
          <w:rFonts w:eastAsia="Times New Roman" w:cs="Times New Roman"/>
          <w:sz w:val="24"/>
          <w:szCs w:val="24"/>
        </w:rPr>
      </w:pPr>
    </w:p>
    <w:p w:rsidR="008431EF" w:rsidRDefault="008431EF" w:rsidP="008431EF">
      <w:pPr>
        <w:spacing w:before="100" w:beforeAutospacing="1" w:after="100" w:afterAutospacing="1" w:line="240" w:lineRule="auto"/>
        <w:rPr>
          <w:rFonts w:eastAsia="Times New Roman" w:cs="Times New Roman"/>
          <w:sz w:val="24"/>
          <w:szCs w:val="24"/>
        </w:rPr>
      </w:pPr>
    </w:p>
    <w:p w:rsidR="008431EF" w:rsidRDefault="008431EF" w:rsidP="008431EF">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3. Resolve each of the following the systematic names listed for Vitamin C into structural formulae using each of the systems below.  Is the expected stereochemistry represented? (For more information, see Formulating Chemical Structure Data, above.)</w:t>
      </w:r>
    </w:p>
    <w:p w:rsidR="008431EF" w:rsidRDefault="008431EF" w:rsidP="008431EF">
      <w:pPr>
        <w:spacing w:before="100" w:beforeAutospacing="1" w:after="100" w:afterAutospacing="1" w:line="240" w:lineRule="auto"/>
        <w:rPr>
          <w:rFonts w:eastAsia="Times New Roman" w:cs="Times New Roman"/>
          <w:sz w:val="24"/>
          <w:szCs w:val="24"/>
        </w:rPr>
      </w:pPr>
      <w:proofErr w:type="spellStart"/>
      <w:r>
        <w:rPr>
          <w:rFonts w:eastAsia="Times New Roman" w:cs="Times New Roman"/>
          <w:sz w:val="24"/>
          <w:szCs w:val="24"/>
        </w:rPr>
        <w:t>openmolecules</w:t>
      </w:r>
      <w:proofErr w:type="spellEnd"/>
      <w:r>
        <w:rPr>
          <w:rFonts w:eastAsia="Times New Roman" w:cs="Times New Roman"/>
          <w:sz w:val="24"/>
          <w:szCs w:val="24"/>
        </w:rPr>
        <w:t xml:space="preserve">: </w:t>
      </w:r>
      <w:hyperlink r:id="rId17" w:history="1">
        <w:r>
          <w:rPr>
            <w:rStyle w:val="Hyperlink"/>
            <w:rFonts w:eastAsia="Times New Roman" w:cs="Times New Roman"/>
            <w:sz w:val="24"/>
            <w:szCs w:val="24"/>
          </w:rPr>
          <w:t>http://www.openmolecules.org/name2structure</w:t>
        </w:r>
      </w:hyperlink>
    </w:p>
    <w:p w:rsidR="008431EF" w:rsidRDefault="008431EF" w:rsidP="008431EF">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OPSIN: </w:t>
      </w:r>
      <w:hyperlink r:id="rId18" w:history="1">
        <w:r>
          <w:rPr>
            <w:rStyle w:val="Hyperlink"/>
            <w:rFonts w:eastAsia="Times New Roman" w:cs="Times New Roman"/>
            <w:sz w:val="24"/>
            <w:szCs w:val="24"/>
          </w:rPr>
          <w:t>http://opsin.ch.cam.ac.uk/</w:t>
        </w:r>
      </w:hyperlink>
    </w:p>
    <w:p w:rsidR="008431EF" w:rsidRDefault="008431EF" w:rsidP="008431EF">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CACTUS: </w:t>
      </w:r>
      <w:hyperlink r:id="rId19" w:history="1">
        <w:r>
          <w:rPr>
            <w:rStyle w:val="Hyperlink"/>
            <w:rFonts w:eastAsia="Times New Roman" w:cs="Times New Roman"/>
            <w:sz w:val="24"/>
            <w:szCs w:val="24"/>
          </w:rPr>
          <w:t>http://cactus.nci.nih.gov/chemical/structure</w:t>
        </w:r>
      </w:hyperlink>
    </w:p>
    <w:p w:rsidR="008431EF" w:rsidRDefault="008431EF" w:rsidP="008431EF">
      <w:pPr>
        <w:spacing w:before="100" w:beforeAutospacing="1" w:after="100" w:afterAutospacing="1" w:line="240" w:lineRule="auto"/>
        <w:rPr>
          <w:rFonts w:eastAsia="Times New Roman" w:cs="Times New Roman"/>
          <w:sz w:val="24"/>
          <w:szCs w:val="24"/>
        </w:rPr>
      </w:pPr>
      <w:proofErr w:type="spellStart"/>
      <w:r>
        <w:rPr>
          <w:rFonts w:eastAsia="Times New Roman" w:cs="Times New Roman"/>
          <w:sz w:val="24"/>
          <w:szCs w:val="24"/>
        </w:rPr>
        <w:t>ChemSpider</w:t>
      </w:r>
      <w:proofErr w:type="spellEnd"/>
      <w:r>
        <w:rPr>
          <w:rFonts w:eastAsia="Times New Roman" w:cs="Times New Roman"/>
          <w:sz w:val="24"/>
          <w:szCs w:val="24"/>
        </w:rPr>
        <w:t>: </w:t>
      </w:r>
      <w:hyperlink r:id="rId20" w:history="1">
        <w:r>
          <w:rPr>
            <w:rStyle w:val="Hyperlink"/>
            <w:rFonts w:eastAsia="Times New Roman" w:cs="Times New Roman"/>
            <w:sz w:val="24"/>
            <w:szCs w:val="24"/>
          </w:rPr>
          <w:t>http://www.chemspider.com/</w:t>
        </w:r>
      </w:hyperlink>
    </w:p>
    <w:p w:rsidR="008431EF" w:rsidRDefault="008431EF" w:rsidP="008431EF">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PubChem: </w:t>
      </w:r>
      <w:hyperlink r:id="rId21" w:history="1">
        <w:r>
          <w:rPr>
            <w:rStyle w:val="Hyperlink"/>
            <w:rFonts w:eastAsia="Times New Roman" w:cs="Times New Roman"/>
            <w:sz w:val="24"/>
            <w:szCs w:val="24"/>
          </w:rPr>
          <w:t>https://pubchem.ncbi.nlm.nih.gov/</w:t>
        </w:r>
      </w:hyperlink>
    </w:p>
    <w:p w:rsidR="008431EF" w:rsidRDefault="008431EF" w:rsidP="008431EF">
      <w:pPr>
        <w:numPr>
          <w:ilvl w:val="0"/>
          <w:numId w:val="1"/>
        </w:numPr>
        <w:spacing w:before="100" w:beforeAutospacing="1" w:after="100" w:afterAutospacing="1" w:line="240" w:lineRule="auto"/>
        <w:rPr>
          <w:rFonts w:eastAsia="Times New Roman" w:cs="Times New Roman"/>
          <w:sz w:val="24"/>
          <w:szCs w:val="24"/>
        </w:rPr>
      </w:pPr>
      <w:r>
        <w:rPr>
          <w:rFonts w:eastAsia="Times New Roman" w:cs="Times New Roman"/>
          <w:sz w:val="24"/>
          <w:szCs w:val="24"/>
        </w:rPr>
        <w:t>(</w:t>
      </w:r>
      <w:r>
        <w:rPr>
          <w:rFonts w:eastAsia="Times New Roman" w:cs="Times New Roman"/>
          <w:i/>
          <w:iCs/>
          <w:sz w:val="24"/>
          <w:szCs w:val="24"/>
        </w:rPr>
        <w:t>R</w:t>
      </w:r>
      <w:r>
        <w:rPr>
          <w:rFonts w:eastAsia="Times New Roman" w:cs="Times New Roman"/>
          <w:sz w:val="24"/>
          <w:szCs w:val="24"/>
        </w:rPr>
        <w:t>)-3,4-dihydroxy-5-((</w:t>
      </w:r>
      <w:r>
        <w:rPr>
          <w:rFonts w:eastAsia="Times New Roman" w:cs="Times New Roman"/>
          <w:i/>
          <w:iCs/>
          <w:sz w:val="24"/>
          <w:szCs w:val="24"/>
        </w:rPr>
        <w:t>S</w:t>
      </w:r>
      <w:r>
        <w:rPr>
          <w:rFonts w:eastAsia="Times New Roman" w:cs="Times New Roman"/>
          <w:sz w:val="24"/>
          <w:szCs w:val="24"/>
        </w:rPr>
        <w:t>)-1,2-</w:t>
      </w:r>
      <w:proofErr w:type="gramStart"/>
      <w:r>
        <w:rPr>
          <w:rFonts w:eastAsia="Times New Roman" w:cs="Times New Roman"/>
          <w:sz w:val="24"/>
          <w:szCs w:val="24"/>
        </w:rPr>
        <w:t>dihydroxyethyl)furan</w:t>
      </w:r>
      <w:proofErr w:type="gramEnd"/>
      <w:r>
        <w:rPr>
          <w:rFonts w:eastAsia="Times New Roman" w:cs="Times New Roman"/>
          <w:sz w:val="24"/>
          <w:szCs w:val="24"/>
        </w:rPr>
        <w:t>-2(5</w:t>
      </w:r>
      <w:r>
        <w:rPr>
          <w:rFonts w:eastAsia="Times New Roman" w:cs="Times New Roman"/>
          <w:i/>
          <w:iCs/>
          <w:sz w:val="24"/>
          <w:szCs w:val="24"/>
        </w:rPr>
        <w:t>H</w:t>
      </w:r>
      <w:r>
        <w:rPr>
          <w:rFonts w:eastAsia="Times New Roman" w:cs="Times New Roman"/>
          <w:sz w:val="24"/>
          <w:szCs w:val="24"/>
        </w:rPr>
        <w:t>)-one</w:t>
      </w:r>
    </w:p>
    <w:p w:rsidR="008431EF" w:rsidRDefault="008431EF" w:rsidP="008431EF">
      <w:pPr>
        <w:numPr>
          <w:ilvl w:val="0"/>
          <w:numId w:val="1"/>
        </w:numPr>
        <w:spacing w:before="100" w:beforeAutospacing="1" w:after="100" w:afterAutospacing="1" w:line="240" w:lineRule="auto"/>
        <w:rPr>
          <w:rFonts w:eastAsia="Times New Roman" w:cs="Times New Roman"/>
          <w:sz w:val="24"/>
          <w:szCs w:val="24"/>
        </w:rPr>
      </w:pPr>
      <w:r>
        <w:rPr>
          <w:rFonts w:eastAsia="Times New Roman" w:cs="Times New Roman"/>
          <w:sz w:val="24"/>
          <w:szCs w:val="24"/>
        </w:rPr>
        <w:t>(</w:t>
      </w:r>
      <w:r>
        <w:rPr>
          <w:rFonts w:eastAsia="Times New Roman" w:cs="Times New Roman"/>
          <w:i/>
          <w:iCs/>
          <w:sz w:val="24"/>
          <w:szCs w:val="24"/>
        </w:rPr>
        <w:t>R</w:t>
      </w:r>
      <w:r>
        <w:rPr>
          <w:rFonts w:eastAsia="Times New Roman" w:cs="Times New Roman"/>
          <w:sz w:val="24"/>
          <w:szCs w:val="24"/>
        </w:rPr>
        <w:t>)-5-((</w:t>
      </w:r>
      <w:r>
        <w:rPr>
          <w:rFonts w:eastAsia="Times New Roman" w:cs="Times New Roman"/>
          <w:i/>
          <w:iCs/>
          <w:sz w:val="24"/>
          <w:szCs w:val="24"/>
        </w:rPr>
        <w:t>S</w:t>
      </w:r>
      <w:r>
        <w:rPr>
          <w:rFonts w:eastAsia="Times New Roman" w:cs="Times New Roman"/>
          <w:sz w:val="24"/>
          <w:szCs w:val="24"/>
        </w:rPr>
        <w:t>)-1,2-dihydroxyethyl)-3,4-dihydroxyfuran-2(5</w:t>
      </w:r>
      <w:r>
        <w:rPr>
          <w:rFonts w:eastAsia="Times New Roman" w:cs="Times New Roman"/>
          <w:i/>
          <w:iCs/>
          <w:sz w:val="24"/>
          <w:szCs w:val="24"/>
        </w:rPr>
        <w:t>H</w:t>
      </w:r>
      <w:r>
        <w:rPr>
          <w:rFonts w:eastAsia="Times New Roman" w:cs="Times New Roman"/>
          <w:sz w:val="24"/>
          <w:szCs w:val="24"/>
        </w:rPr>
        <w:t>)-one</w:t>
      </w:r>
    </w:p>
    <w:p w:rsidR="008431EF" w:rsidRDefault="008431EF" w:rsidP="008431EF">
      <w:pPr>
        <w:numPr>
          <w:ilvl w:val="0"/>
          <w:numId w:val="1"/>
        </w:numPr>
        <w:spacing w:before="100" w:beforeAutospacing="1" w:after="100" w:afterAutospacing="1" w:line="240" w:lineRule="auto"/>
        <w:rPr>
          <w:rFonts w:eastAsia="Times New Roman" w:cs="Times New Roman"/>
          <w:sz w:val="24"/>
          <w:szCs w:val="24"/>
        </w:rPr>
      </w:pPr>
      <w:r>
        <w:rPr>
          <w:rFonts w:eastAsia="Times New Roman" w:cs="Times New Roman"/>
          <w:sz w:val="24"/>
          <w:szCs w:val="24"/>
        </w:rPr>
        <w:t>(2R)-2-[(1S)-1,2-dihydroxyethyl]-3,4-dihydroxy-2H-furan-5-one</w:t>
      </w:r>
    </w:p>
    <w:p w:rsidR="008431EF" w:rsidRDefault="008431EF" w:rsidP="008431EF">
      <w:pPr>
        <w:numPr>
          <w:ilvl w:val="0"/>
          <w:numId w:val="1"/>
        </w:numPr>
        <w:spacing w:before="100" w:beforeAutospacing="1" w:after="100" w:afterAutospacing="1" w:line="240" w:lineRule="auto"/>
        <w:rPr>
          <w:rFonts w:eastAsia="Times New Roman" w:cs="Times New Roman"/>
          <w:sz w:val="24"/>
          <w:szCs w:val="24"/>
        </w:rPr>
      </w:pPr>
      <w:r>
        <w:rPr>
          <w:rFonts w:eastAsia="Times New Roman" w:cs="Times New Roman"/>
          <w:sz w:val="24"/>
          <w:szCs w:val="24"/>
        </w:rPr>
        <w:t>(5R)-[(1S)-1,2-dihydroxyethyl]-3,4-dihydroxy-3-oxolen-2-one</w:t>
      </w:r>
    </w:p>
    <w:p w:rsidR="008431EF" w:rsidRDefault="008431EF" w:rsidP="008431EF">
      <w:pPr>
        <w:spacing w:before="100" w:beforeAutospacing="1" w:after="100" w:afterAutospacing="1" w:line="240" w:lineRule="auto"/>
        <w:rPr>
          <w:rFonts w:eastAsia="Times New Roman" w:cs="Times New Roman"/>
          <w:color w:val="FF0000"/>
          <w:sz w:val="24"/>
          <w:szCs w:val="24"/>
        </w:rPr>
      </w:pPr>
    </w:p>
    <w:p w:rsidR="00410191" w:rsidRDefault="00410191"/>
    <w:sectPr w:rsidR="004101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60821"/>
    <w:multiLevelType w:val="multilevel"/>
    <w:tmpl w:val="116A726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634"/>
    <w:rsid w:val="00410191"/>
    <w:rsid w:val="008431EF"/>
    <w:rsid w:val="00F44634"/>
    <w:rsid w:val="00FC4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9CFDC30"/>
  <w15:chartTrackingRefBased/>
  <w15:docId w15:val="{52F397F5-1D8A-401F-8C4F-64722F90E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431E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431EF"/>
    <w:rPr>
      <w:color w:val="0563C1" w:themeColor="hyperlink"/>
      <w:u w:val="single"/>
    </w:rPr>
  </w:style>
  <w:style w:type="table" w:styleId="TableGrid">
    <w:name w:val="Table Grid"/>
    <w:basedOn w:val="TableNormal"/>
    <w:uiPriority w:val="59"/>
    <w:rsid w:val="008431E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0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hyperlink" Target="http://opsin.ch.cam.ac.uk/" TargetMode="External"/><Relationship Id="rId3" Type="http://schemas.openxmlformats.org/officeDocument/2006/relationships/settings" Target="settings.xml"/><Relationship Id="rId21" Type="http://schemas.openxmlformats.org/officeDocument/2006/relationships/hyperlink" Target="https://pubchem.ncbi.nlm.nih.gov/" TargetMode="External"/><Relationship Id="rId7" Type="http://schemas.openxmlformats.org/officeDocument/2006/relationships/image" Target="media/image2.emf"/><Relationship Id="rId12" Type="http://schemas.openxmlformats.org/officeDocument/2006/relationships/oleObject" Target="embeddings/oleObject3.bin"/><Relationship Id="rId17" Type="http://schemas.openxmlformats.org/officeDocument/2006/relationships/hyperlink" Target="http://www.openmolecules.org/name2structure" TargetMode="Externa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hyperlink" Target="http://www.chemspider.com/"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emf"/><Relationship Id="rId5" Type="http://schemas.openxmlformats.org/officeDocument/2006/relationships/hyperlink" Target="https://pubchem.ncbi.nlm.nih.gov/search/" TargetMode="Externa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hyperlink" Target="http://cactus.nci.nih.gov/chemical/structure"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oleObject5.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341</Words>
  <Characters>1945</Characters>
  <Application>Microsoft Office Word</Application>
  <DocSecurity>0</DocSecurity>
  <Lines>16</Lines>
  <Paragraphs>4</Paragraphs>
  <ScaleCrop>false</ScaleCrop>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Waree Belford</dc:creator>
  <cp:keywords/>
  <dc:description/>
  <cp:lastModifiedBy>Waree Belford</cp:lastModifiedBy>
  <cp:revision>2</cp:revision>
  <dcterms:created xsi:type="dcterms:W3CDTF">2017-01-30T17:53:00Z</dcterms:created>
  <dcterms:modified xsi:type="dcterms:W3CDTF">2017-01-30T17:54:00Z</dcterms:modified>
</cp:coreProperties>
</file>