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F8C" w:rsidRPr="001B277B" w:rsidRDefault="00C43F8C" w:rsidP="00C43F8C">
      <w:pPr>
        <w:pStyle w:val="BATitle"/>
        <w:spacing w:before="0" w:after="0" w:line="240" w:lineRule="auto"/>
        <w:jc w:val="left"/>
        <w:rPr>
          <w:b/>
          <w:sz w:val="32"/>
          <w:szCs w:val="32"/>
        </w:rPr>
      </w:pPr>
      <w:r w:rsidRPr="001B277B">
        <w:rPr>
          <w:b/>
          <w:sz w:val="32"/>
          <w:szCs w:val="32"/>
        </w:rPr>
        <w:t>Module 5: Identifying Chemical Entities</w:t>
      </w:r>
    </w:p>
    <w:p w:rsidR="00C43F8C" w:rsidRPr="001B277B" w:rsidRDefault="00C43F8C" w:rsidP="001B277B">
      <w:pPr>
        <w:pStyle w:val="BBAuthorName"/>
        <w:spacing w:line="240" w:lineRule="auto"/>
        <w:jc w:val="left"/>
        <w:rPr>
          <w:rFonts w:ascii="Times New Roman" w:hAnsi="Times New Roman"/>
          <w:sz w:val="32"/>
          <w:szCs w:val="32"/>
        </w:rPr>
      </w:pPr>
      <w:r w:rsidRPr="001B277B">
        <w:rPr>
          <w:rFonts w:ascii="Times New Roman" w:hAnsi="Times New Roman"/>
          <w:i w:val="0"/>
          <w:sz w:val="32"/>
          <w:szCs w:val="32"/>
        </w:rPr>
        <w:t>By Sunghwan Kim</w:t>
      </w:r>
    </w:p>
    <w:p w:rsidR="007946DB" w:rsidRPr="00770B75" w:rsidRDefault="007946DB" w:rsidP="00C43F8C">
      <w:pPr>
        <w:pStyle w:val="Heading1"/>
        <w:spacing w:before="0" w:line="276" w:lineRule="auto"/>
        <w:rPr>
          <w:rFonts w:ascii="Times New Roman" w:hAnsi="Times New Roman" w:cs="Times New Roman"/>
        </w:rPr>
      </w:pPr>
      <w:r w:rsidRPr="00770B75">
        <w:rPr>
          <w:rFonts w:ascii="Times New Roman" w:hAnsi="Times New Roman" w:cs="Times New Roman"/>
        </w:rPr>
        <w:t>Questions</w:t>
      </w:r>
    </w:p>
    <w:p w:rsidR="007946DB" w:rsidRPr="00C43F8C" w:rsidRDefault="007946DB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1. Go to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the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PubChem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database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</w:t>
      </w:r>
      <w:hyperlink r:id="rId8" w:history="1">
        <w:r w:rsidRPr="00C43F8C">
          <w:rPr>
            <w:rStyle w:val="Hyperlink"/>
            <w:rFonts w:ascii="Times New Roman" w:hAnsi="Times New Roman"/>
            <w:sz w:val="22"/>
            <w:szCs w:val="22"/>
          </w:rPr>
          <w:t>http://pubchem.ncbi.nlm.nih.gov</w:t>
        </w:r>
      </w:hyperlink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 and search for omeprazole and esomeprazole. 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Fill in the table below with appropriate chemical representations for the two molecules and answer the following questions.</w:t>
      </w:r>
    </w:p>
    <w:p w:rsidR="00034919" w:rsidRPr="00C43F8C" w:rsidRDefault="00034919" w:rsidP="001B277B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(1) What is the structural difference between omeprazole and esomeprazole?</w:t>
      </w:r>
      <w:r w:rsidR="001B277B">
        <w:rPr>
          <w:rStyle w:val="Emphasis"/>
          <w:rFonts w:ascii="Times New Roman" w:hAnsi="Times New Roman"/>
          <w:i w:val="0"/>
          <w:sz w:val="22"/>
          <w:szCs w:val="22"/>
        </w:rPr>
        <w:br/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(2) Do omeprazole and esomeprazole have the same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InChI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and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InChIKeys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as each other?</w:t>
      </w:r>
      <w:r w:rsidR="001B277B">
        <w:rPr>
          <w:rStyle w:val="Emphasis"/>
          <w:rFonts w:ascii="Times New Roman" w:hAnsi="Times New Roman"/>
          <w:i w:val="0"/>
          <w:sz w:val="22"/>
          <w:szCs w:val="22"/>
        </w:rPr>
        <w:br/>
      </w:r>
      <w:bookmarkStart w:id="0" w:name="_GoBack"/>
      <w:bookmarkEnd w:id="0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(3) Do omeprazole and esomeprazole have the same canonical SMILES?  Explain why.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03"/>
        <w:gridCol w:w="7952"/>
      </w:tblGrid>
      <w:tr w:rsidR="0037395D" w:rsidRPr="00C43F8C" w:rsidTr="0037395D">
        <w:tc>
          <w:tcPr>
            <w:tcW w:w="9355" w:type="dxa"/>
            <w:gridSpan w:val="2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Omeprazol</w:t>
            </w:r>
            <w:proofErr w:type="spellEnd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 xml:space="preserve"> (from PubChem)</w:t>
            </w: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CID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  <w:proofErr w:type="spellEnd"/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  <w:proofErr w:type="spellEnd"/>
          </w:p>
        </w:tc>
        <w:tc>
          <w:tcPr>
            <w:tcW w:w="7952" w:type="dxa"/>
          </w:tcPr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9355" w:type="dxa"/>
            <w:gridSpan w:val="2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Esomeprazole (from PubChem)</w:t>
            </w: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CID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  <w:proofErr w:type="spellEnd"/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  <w:proofErr w:type="spellEnd"/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</w:tbl>
    <w:p w:rsidR="00824439" w:rsidRPr="00C43F8C" w:rsidRDefault="00824439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37395D" w:rsidRPr="00C43F8C" w:rsidRDefault="0037395D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lastRenderedPageBreak/>
        <w:t xml:space="preserve">2. Go to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ChemSpider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(</w:t>
      </w:r>
      <w:hyperlink r:id="rId9" w:history="1">
        <w:r w:rsidRPr="00C43F8C">
          <w:rPr>
            <w:rStyle w:val="Hyperlink"/>
            <w:rFonts w:ascii="Times New Roman" w:hAnsi="Times New Roman"/>
            <w:sz w:val="22"/>
            <w:szCs w:val="22"/>
          </w:rPr>
          <w:t>http://www.chemspider.com</w:t>
        </w:r>
      </w:hyperlink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 and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search for omeprazole and esomeprazole.  Fill in the table below with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appropriate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chemical representations for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the two molecules and answer the following questions.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(1) Are the systematic names from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ChemSpider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the same as those from PubChem?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(2) Are the canonical SMILES from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ChemSpider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the same as those from PubChem?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(3) Are the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InChI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and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InChIKeys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from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ChemSpider</w:t>
      </w:r>
      <w:proofErr w:type="spellEnd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the same as those from PubChem?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03"/>
        <w:gridCol w:w="7952"/>
      </w:tblGrid>
      <w:tr w:rsidR="00AD5230" w:rsidRPr="00C43F8C" w:rsidTr="006E4AEB">
        <w:tc>
          <w:tcPr>
            <w:tcW w:w="9355" w:type="dxa"/>
            <w:gridSpan w:val="2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Omeprazol</w:t>
            </w:r>
            <w:proofErr w:type="spellEnd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 xml:space="preserve"> (from </w:t>
            </w:r>
            <w:proofErr w:type="spellStart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ChemSpider</w:t>
            </w:r>
            <w:proofErr w:type="spellEnd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)</w:t>
            </w: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ChemSpider</w:t>
            </w:r>
            <w:proofErr w:type="spellEnd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 xml:space="preserve"> ID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  <w:proofErr w:type="spellEnd"/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  <w:proofErr w:type="spellEnd"/>
          </w:p>
        </w:tc>
        <w:tc>
          <w:tcPr>
            <w:tcW w:w="7952" w:type="dxa"/>
          </w:tcPr>
          <w:p w:rsidR="00AD5230" w:rsidRPr="00770B75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9355" w:type="dxa"/>
            <w:gridSpan w:val="2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 xml:space="preserve">Esomeprazole (from </w:t>
            </w:r>
            <w:proofErr w:type="spellStart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ChemSpider</w:t>
            </w:r>
            <w:proofErr w:type="spellEnd"/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)</w:t>
            </w: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ChemSpider</w:t>
            </w:r>
            <w:proofErr w:type="spellEnd"/>
            <w:r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 xml:space="preserve"> ID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  <w:proofErr w:type="spellEnd"/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  <w:proofErr w:type="spellEnd"/>
          </w:p>
        </w:tc>
        <w:tc>
          <w:tcPr>
            <w:tcW w:w="7952" w:type="dxa"/>
          </w:tcPr>
          <w:p w:rsidR="00AD5230" w:rsidRPr="00770B75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</w:tbl>
    <w:p w:rsidR="00824439" w:rsidRPr="00C43F8C" w:rsidRDefault="00824439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B56342" w:rsidRPr="00C43F8C" w:rsidRDefault="00B56342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F558CA" w:rsidRPr="00C43F8C" w:rsidRDefault="00F558CA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lastRenderedPageBreak/>
        <w:t xml:space="preserve">3. Compare the SMILES strings from PubChem with those from </w:t>
      </w:r>
      <w:proofErr w:type="spellStart"/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ChemSpi</w:t>
      </w:r>
      <w:r w:rsidR="00AC2B8C" w:rsidRPr="00C43F8C">
        <w:rPr>
          <w:rStyle w:val="Emphasis"/>
          <w:rFonts w:ascii="Times New Roman" w:hAnsi="Times New Roman"/>
          <w:i w:val="0"/>
          <w:sz w:val="22"/>
          <w:szCs w:val="22"/>
        </w:rPr>
        <w:t>der</w:t>
      </w:r>
      <w:proofErr w:type="spellEnd"/>
      <w:r w:rsidR="00AC2B8C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for the following compo</w:t>
      </w:r>
      <w:r w:rsidR="002277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unds, in terms of how the two databases deal with perceived aromaticity of the molecules.  </w:t>
      </w:r>
      <w:r w:rsidR="00AB7A70">
        <w:rPr>
          <w:rStyle w:val="Emphasis"/>
          <w:rFonts w:ascii="Times New Roman" w:hAnsi="Times New Roman"/>
          <w:i w:val="0"/>
          <w:sz w:val="22"/>
          <w:szCs w:val="22"/>
        </w:rPr>
        <w:t>Explain</w:t>
      </w:r>
      <w:r w:rsidR="00DF2B44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an advantage and a disadvantage of the </w:t>
      </w:r>
      <w:r w:rsidR="006D2536" w:rsidRPr="00C43F8C">
        <w:rPr>
          <w:rStyle w:val="Emphasis"/>
          <w:rFonts w:ascii="Times New Roman" w:hAnsi="Times New Roman"/>
          <w:i w:val="0"/>
          <w:sz w:val="22"/>
          <w:szCs w:val="22"/>
        </w:rPr>
        <w:t>SMILES strings used in each</w:t>
      </w:r>
      <w:r w:rsidR="00DF2B44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database.</w:t>
      </w:r>
    </w:p>
    <w:p w:rsidR="006D2536" w:rsidRPr="00C43F8C" w:rsidRDefault="006D2536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15"/>
        <w:gridCol w:w="3867"/>
        <w:gridCol w:w="3868"/>
      </w:tblGrid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3867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center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SMILES from PubChem</w:t>
            </w:r>
          </w:p>
        </w:tc>
        <w:tc>
          <w:tcPr>
            <w:tcW w:w="3868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center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 xml:space="preserve">SMILES from </w:t>
            </w: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ChemSpider</w:t>
            </w:r>
            <w:proofErr w:type="spellEnd"/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Benzene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pyridine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Pyrrole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Furan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Thiophene</w:t>
            </w:r>
            <w:proofErr w:type="spellEnd"/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Selenophene</w:t>
            </w:r>
            <w:proofErr w:type="spellEnd"/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proofErr w:type="spellStart"/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Tellurophene</w:t>
            </w:r>
            <w:proofErr w:type="spellEnd"/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</w:tbl>
    <w:p w:rsidR="006D2536" w:rsidRPr="00C43F8C" w:rsidRDefault="006D2536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151823" w:rsidRPr="00C43F8C" w:rsidRDefault="00151823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770B75" w:rsidRDefault="00770B75">
      <w:pPr>
        <w:spacing w:after="0"/>
        <w:jc w:val="left"/>
        <w:rPr>
          <w:rStyle w:val="Emphasis"/>
          <w:rFonts w:ascii="Times New Roman" w:hAnsi="Times New Roman"/>
          <w:i w:val="0"/>
          <w:sz w:val="22"/>
          <w:szCs w:val="22"/>
        </w:rPr>
      </w:pPr>
      <w:r>
        <w:rPr>
          <w:rStyle w:val="Emphasis"/>
          <w:rFonts w:ascii="Times New Roman" w:hAnsi="Times New Roman"/>
          <w:i w:val="0"/>
          <w:sz w:val="22"/>
          <w:szCs w:val="22"/>
        </w:rPr>
        <w:br w:type="page"/>
      </w:r>
    </w:p>
    <w:p w:rsidR="00D5745E" w:rsidRPr="00C43F8C" w:rsidRDefault="00F558CA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lastRenderedPageBreak/>
        <w:t>4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. Suppose that you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are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 </w:t>
      </w:r>
      <w:r w:rsidR="008B2D92" w:rsidRPr="00C43F8C">
        <w:rPr>
          <w:rStyle w:val="Emphasis"/>
          <w:rFonts w:ascii="Times New Roman" w:hAnsi="Times New Roman"/>
          <w:i w:val="0"/>
          <w:sz w:val="22"/>
          <w:szCs w:val="22"/>
        </w:rPr>
        <w:t>project manager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at Google, who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are in charge of implementing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 chemical search</w:t>
      </w:r>
      <w:r w:rsidR="00787668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algorithm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to the Google search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.  This algorithm accepts a chemical structure as an input through the search box on the Google homepage (</w:t>
      </w:r>
      <w:hyperlink r:id="rId10" w:history="1">
        <w:r w:rsidR="00296760" w:rsidRPr="00C43F8C">
          <w:rPr>
            <w:rStyle w:val="Hyperlink"/>
            <w:rFonts w:ascii="Times New Roman" w:hAnsi="Times New Roman"/>
            <w:sz w:val="22"/>
            <w:szCs w:val="22"/>
          </w:rPr>
          <w:t>http://www.google.com</w:t>
        </w:r>
      </w:hyperlink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), but the input needs to be a text string that represents a chemical structure. 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Therefore, you need to choose a line notation that is most appropriate for this search system, among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the canonical SMILES, </w:t>
      </w:r>
      <w:proofErr w:type="spellStart"/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InChI</w:t>
      </w:r>
      <w:proofErr w:type="spellEnd"/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, and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</w:t>
      </w:r>
      <w:proofErr w:type="spellStart"/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InChIKey</w:t>
      </w:r>
      <w:proofErr w:type="spellEnd"/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.  Choose only one and j</w:t>
      </w:r>
      <w:r w:rsidR="005947B6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ustify your choice over the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others, based on what you have learned from this module and from Questions 1,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2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and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3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).</w:t>
      </w:r>
    </w:p>
    <w:sectPr w:rsidR="00D5745E" w:rsidRPr="00C43F8C" w:rsidSect="000B5610">
      <w:footerReference w:type="even" r:id="rId11"/>
      <w:footerReference w:type="default" r:id="rId12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623" w:rsidRDefault="00AB1623">
      <w:r>
        <w:separator/>
      </w:r>
    </w:p>
  </w:endnote>
  <w:endnote w:type="continuationSeparator" w:id="0">
    <w:p w:rsidR="00AB1623" w:rsidRDefault="00AB1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6E5F40-49B9-4DE2-9460-4333A5C3C7D7}"/>
    <w:embedBold r:id="rId2" w:fontKey="{6D405BF8-7955-4B48-9155-29E26080031C}"/>
    <w:embedItalic r:id="rId3" w:fontKey="{7C2F2211-113D-4084-B2E5-B66A4CDF0032}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DE3442-7206-4B83-BE9B-2905474677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41288F0-F99C-4F65-97FC-C23185C0A508}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FECDCF61-79AB-477B-BF42-9FCDA14539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40BFC91-9468-4B3D-9FC5-6D60B0D6FBF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B6E" w:rsidRDefault="00923B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23B6E" w:rsidRDefault="00923B6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E30" w:rsidRDefault="00F46E30" w:rsidP="00F46E30"/>
  <w:p w:rsidR="00F46E30" w:rsidRDefault="00F46E30" w:rsidP="00F46E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277B">
      <w:rPr>
        <w:rStyle w:val="PageNumber"/>
        <w:noProof/>
      </w:rPr>
      <w:t>4</w:t>
    </w:r>
    <w:r>
      <w:rPr>
        <w:rStyle w:val="PageNumber"/>
      </w:rPr>
      <w:fldChar w:fldCharType="end"/>
    </w:r>
  </w:p>
  <w:p w:rsidR="00F46E30" w:rsidRDefault="00F46E30" w:rsidP="00F46E30">
    <w:pPr>
      <w:pStyle w:val="Footer"/>
      <w:ind w:right="360"/>
      <w:jc w:val="left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Fall 2015 Cheminformatics OLCC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ajorHAnsi" w:eastAsiaTheme="majorEastAsia" w:hAnsiTheme="majorHAnsi" w:cstheme="majorBidi"/>
      </w:rPr>
      <w:br/>
      <w:t>Module 5: Assignment</w:t>
    </w:r>
  </w:p>
  <w:p w:rsidR="00F46E30" w:rsidRDefault="00F46E30">
    <w:pPr>
      <w:pStyle w:val="Footer"/>
    </w:pPr>
  </w:p>
  <w:p w:rsidR="00923B6E" w:rsidRDefault="00923B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623" w:rsidRDefault="00AB1623">
      <w:r>
        <w:separator/>
      </w:r>
    </w:p>
  </w:footnote>
  <w:footnote w:type="continuationSeparator" w:id="0">
    <w:p w:rsidR="00AB1623" w:rsidRDefault="00AB1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4B8B4EAB"/>
    <w:multiLevelType w:val="hybridMultilevel"/>
    <w:tmpl w:val="64023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85DDA"/>
    <w:multiLevelType w:val="hybridMultilevel"/>
    <w:tmpl w:val="8D14E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805B1"/>
    <w:multiLevelType w:val="hybridMultilevel"/>
    <w:tmpl w:val="42726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525C2"/>
    <w:multiLevelType w:val="multilevel"/>
    <w:tmpl w:val="6EFC4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AEE5179"/>
    <w:multiLevelType w:val="multilevel"/>
    <w:tmpl w:val="A854198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5F0500"/>
    <w:multiLevelType w:val="multilevel"/>
    <w:tmpl w:val="E7EA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10"/>
  </w:num>
  <w:num w:numId="11">
    <w:abstractNumId w:val="11"/>
  </w:num>
  <w:num w:numId="12">
    <w:abstractNumId w:val="8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 Modifi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76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x0ar2sprbfaw5zet5ds5ffwtwexva9vpw99p&quot;&gt;OLCC_References&lt;record-ids&gt;&lt;item&gt;1&lt;/item&gt;&lt;item&gt;2&lt;/item&gt;&lt;item&gt;3&lt;/item&gt;&lt;item&gt;5&lt;/item&gt;&lt;item&gt;7&lt;/item&gt;&lt;item&gt;8&lt;/item&gt;&lt;item&gt;16&lt;/item&gt;&lt;item&gt;17&lt;/item&gt;&lt;item&gt;18&lt;/item&gt;&lt;item&gt;21&lt;/item&gt;&lt;item&gt;22&lt;/item&gt;&lt;item&gt;23&lt;/item&gt;&lt;item&gt;24&lt;/item&gt;&lt;item&gt;25&lt;/item&gt;&lt;item&gt;26&lt;/item&gt;&lt;item&gt;27&lt;/item&gt;&lt;item&gt;28&lt;/item&gt;&lt;item&gt;29&lt;/item&gt;&lt;item&gt;31&lt;/item&gt;&lt;item&gt;32&lt;/item&gt;&lt;item&gt;33&lt;/item&gt;&lt;item&gt;34&lt;/item&gt;&lt;item&gt;35&lt;/item&gt;&lt;item&gt;36&lt;/item&gt;&lt;item&gt;38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/record-ids&gt;&lt;/item&gt;&lt;/Libraries&gt;"/>
    <w:docVar w:name="EN.ReferenceGroups" w:val="&lt;reference-groups&gt;&lt;/reference-groups&gt;"/>
  </w:docVars>
  <w:rsids>
    <w:rsidRoot w:val="00A95828"/>
    <w:rsid w:val="00016227"/>
    <w:rsid w:val="00021992"/>
    <w:rsid w:val="00034919"/>
    <w:rsid w:val="00040A52"/>
    <w:rsid w:val="0004450F"/>
    <w:rsid w:val="00052854"/>
    <w:rsid w:val="00053540"/>
    <w:rsid w:val="0005660F"/>
    <w:rsid w:val="000579D7"/>
    <w:rsid w:val="000702AD"/>
    <w:rsid w:val="0009067E"/>
    <w:rsid w:val="00094E9F"/>
    <w:rsid w:val="000A2D07"/>
    <w:rsid w:val="000A4FAB"/>
    <w:rsid w:val="000A507F"/>
    <w:rsid w:val="000B5610"/>
    <w:rsid w:val="000C05CC"/>
    <w:rsid w:val="000C35B2"/>
    <w:rsid w:val="000C4DF0"/>
    <w:rsid w:val="000C5EF5"/>
    <w:rsid w:val="000D6AA3"/>
    <w:rsid w:val="000F0B8D"/>
    <w:rsid w:val="00111E42"/>
    <w:rsid w:val="001248C9"/>
    <w:rsid w:val="00130A25"/>
    <w:rsid w:val="0014302F"/>
    <w:rsid w:val="00151823"/>
    <w:rsid w:val="00156A18"/>
    <w:rsid w:val="001608A1"/>
    <w:rsid w:val="00161F69"/>
    <w:rsid w:val="0017412B"/>
    <w:rsid w:val="001849BC"/>
    <w:rsid w:val="001938B6"/>
    <w:rsid w:val="00195ACA"/>
    <w:rsid w:val="001A7A90"/>
    <w:rsid w:val="001B277B"/>
    <w:rsid w:val="001B6014"/>
    <w:rsid w:val="001C0973"/>
    <w:rsid w:val="001C5FC0"/>
    <w:rsid w:val="001E3E7A"/>
    <w:rsid w:val="00206C1B"/>
    <w:rsid w:val="00206CE8"/>
    <w:rsid w:val="00212B1D"/>
    <w:rsid w:val="002277B0"/>
    <w:rsid w:val="002317F6"/>
    <w:rsid w:val="00271A02"/>
    <w:rsid w:val="00282704"/>
    <w:rsid w:val="002828CD"/>
    <w:rsid w:val="00285CB0"/>
    <w:rsid w:val="00296760"/>
    <w:rsid w:val="002A08E9"/>
    <w:rsid w:val="002A2D8D"/>
    <w:rsid w:val="002A5173"/>
    <w:rsid w:val="002A7493"/>
    <w:rsid w:val="002A760E"/>
    <w:rsid w:val="002C3431"/>
    <w:rsid w:val="002C3A27"/>
    <w:rsid w:val="002D026B"/>
    <w:rsid w:val="002D1856"/>
    <w:rsid w:val="002D51B5"/>
    <w:rsid w:val="002F5068"/>
    <w:rsid w:val="0030150F"/>
    <w:rsid w:val="00307D98"/>
    <w:rsid w:val="00310B44"/>
    <w:rsid w:val="003129B3"/>
    <w:rsid w:val="00322D5C"/>
    <w:rsid w:val="00324128"/>
    <w:rsid w:val="00334641"/>
    <w:rsid w:val="003355C9"/>
    <w:rsid w:val="003420D2"/>
    <w:rsid w:val="00344653"/>
    <w:rsid w:val="0034743D"/>
    <w:rsid w:val="00350586"/>
    <w:rsid w:val="003563B9"/>
    <w:rsid w:val="003664E9"/>
    <w:rsid w:val="00366DA4"/>
    <w:rsid w:val="003679A1"/>
    <w:rsid w:val="00371718"/>
    <w:rsid w:val="0037395D"/>
    <w:rsid w:val="0038290C"/>
    <w:rsid w:val="00383E42"/>
    <w:rsid w:val="003A0C30"/>
    <w:rsid w:val="003A101F"/>
    <w:rsid w:val="003B4AF3"/>
    <w:rsid w:val="003B537E"/>
    <w:rsid w:val="003C5E98"/>
    <w:rsid w:val="003D34A7"/>
    <w:rsid w:val="003D4EC4"/>
    <w:rsid w:val="003E1CB1"/>
    <w:rsid w:val="003E1F76"/>
    <w:rsid w:val="003E22A5"/>
    <w:rsid w:val="003F0DC6"/>
    <w:rsid w:val="003F1038"/>
    <w:rsid w:val="00407615"/>
    <w:rsid w:val="0041244A"/>
    <w:rsid w:val="00415210"/>
    <w:rsid w:val="00421FF0"/>
    <w:rsid w:val="00434157"/>
    <w:rsid w:val="00450028"/>
    <w:rsid w:val="004601FB"/>
    <w:rsid w:val="00473B7F"/>
    <w:rsid w:val="00475FD2"/>
    <w:rsid w:val="004817D6"/>
    <w:rsid w:val="00493A31"/>
    <w:rsid w:val="00494D5A"/>
    <w:rsid w:val="004C6267"/>
    <w:rsid w:val="004C7C6C"/>
    <w:rsid w:val="004D143E"/>
    <w:rsid w:val="004E0E76"/>
    <w:rsid w:val="004E7171"/>
    <w:rsid w:val="004E7185"/>
    <w:rsid w:val="0050179C"/>
    <w:rsid w:val="005034F8"/>
    <w:rsid w:val="005155A5"/>
    <w:rsid w:val="00515DEB"/>
    <w:rsid w:val="00533C43"/>
    <w:rsid w:val="005354E2"/>
    <w:rsid w:val="00550C95"/>
    <w:rsid w:val="005553EF"/>
    <w:rsid w:val="00556F3E"/>
    <w:rsid w:val="00573A20"/>
    <w:rsid w:val="0058387C"/>
    <w:rsid w:val="0058588F"/>
    <w:rsid w:val="00591A57"/>
    <w:rsid w:val="005947B6"/>
    <w:rsid w:val="005A6B43"/>
    <w:rsid w:val="005C5FAE"/>
    <w:rsid w:val="005D0C10"/>
    <w:rsid w:val="005D22E2"/>
    <w:rsid w:val="005D757B"/>
    <w:rsid w:val="005D7F85"/>
    <w:rsid w:val="005E3ADA"/>
    <w:rsid w:val="005F220A"/>
    <w:rsid w:val="005F5034"/>
    <w:rsid w:val="00601541"/>
    <w:rsid w:val="0061322D"/>
    <w:rsid w:val="00615F5E"/>
    <w:rsid w:val="00631A5B"/>
    <w:rsid w:val="0063576F"/>
    <w:rsid w:val="006455A5"/>
    <w:rsid w:val="00650B88"/>
    <w:rsid w:val="00686DB5"/>
    <w:rsid w:val="006A21A4"/>
    <w:rsid w:val="006A501E"/>
    <w:rsid w:val="006B2581"/>
    <w:rsid w:val="006C48C9"/>
    <w:rsid w:val="006D2536"/>
    <w:rsid w:val="006D51CC"/>
    <w:rsid w:val="006D774F"/>
    <w:rsid w:val="006E4AEB"/>
    <w:rsid w:val="00732943"/>
    <w:rsid w:val="007505D2"/>
    <w:rsid w:val="00761BC6"/>
    <w:rsid w:val="007629D3"/>
    <w:rsid w:val="00770B75"/>
    <w:rsid w:val="00772A30"/>
    <w:rsid w:val="0077311B"/>
    <w:rsid w:val="007751FB"/>
    <w:rsid w:val="00787668"/>
    <w:rsid w:val="00794616"/>
    <w:rsid w:val="007946DB"/>
    <w:rsid w:val="00794774"/>
    <w:rsid w:val="007A0679"/>
    <w:rsid w:val="007A50A5"/>
    <w:rsid w:val="007B2C54"/>
    <w:rsid w:val="007C0FBB"/>
    <w:rsid w:val="007C420F"/>
    <w:rsid w:val="007C7A30"/>
    <w:rsid w:val="007E3392"/>
    <w:rsid w:val="007E5487"/>
    <w:rsid w:val="007E6E61"/>
    <w:rsid w:val="007F025A"/>
    <w:rsid w:val="007F36BC"/>
    <w:rsid w:val="007F566A"/>
    <w:rsid w:val="007F58CB"/>
    <w:rsid w:val="0080301F"/>
    <w:rsid w:val="008047DE"/>
    <w:rsid w:val="00815902"/>
    <w:rsid w:val="00822D03"/>
    <w:rsid w:val="00824439"/>
    <w:rsid w:val="008404C6"/>
    <w:rsid w:val="008431C2"/>
    <w:rsid w:val="00847558"/>
    <w:rsid w:val="008516AB"/>
    <w:rsid w:val="008655C0"/>
    <w:rsid w:val="00870300"/>
    <w:rsid w:val="00885625"/>
    <w:rsid w:val="008B2D92"/>
    <w:rsid w:val="008B7399"/>
    <w:rsid w:val="008C38B7"/>
    <w:rsid w:val="008D7705"/>
    <w:rsid w:val="00912169"/>
    <w:rsid w:val="0092037A"/>
    <w:rsid w:val="0092077C"/>
    <w:rsid w:val="00923B6E"/>
    <w:rsid w:val="009246AD"/>
    <w:rsid w:val="00936DBC"/>
    <w:rsid w:val="009513C6"/>
    <w:rsid w:val="0096616C"/>
    <w:rsid w:val="009838C2"/>
    <w:rsid w:val="00991701"/>
    <w:rsid w:val="00996BA1"/>
    <w:rsid w:val="009A08E2"/>
    <w:rsid w:val="009A770F"/>
    <w:rsid w:val="009B7578"/>
    <w:rsid w:val="009C16C1"/>
    <w:rsid w:val="009C7933"/>
    <w:rsid w:val="009E191C"/>
    <w:rsid w:val="009F2E7E"/>
    <w:rsid w:val="009F3ADD"/>
    <w:rsid w:val="009F4365"/>
    <w:rsid w:val="009F4E00"/>
    <w:rsid w:val="00A02D62"/>
    <w:rsid w:val="00A078B8"/>
    <w:rsid w:val="00A20EB5"/>
    <w:rsid w:val="00A2472F"/>
    <w:rsid w:val="00A254BE"/>
    <w:rsid w:val="00A34C1B"/>
    <w:rsid w:val="00A422D1"/>
    <w:rsid w:val="00A60CD0"/>
    <w:rsid w:val="00A72A3B"/>
    <w:rsid w:val="00A73DD1"/>
    <w:rsid w:val="00A764EF"/>
    <w:rsid w:val="00A778EB"/>
    <w:rsid w:val="00A82F92"/>
    <w:rsid w:val="00A85558"/>
    <w:rsid w:val="00A95828"/>
    <w:rsid w:val="00AA7EC4"/>
    <w:rsid w:val="00AB1623"/>
    <w:rsid w:val="00AB34C5"/>
    <w:rsid w:val="00AB451B"/>
    <w:rsid w:val="00AB7A70"/>
    <w:rsid w:val="00AC2B8C"/>
    <w:rsid w:val="00AD5230"/>
    <w:rsid w:val="00AE3C24"/>
    <w:rsid w:val="00AE4126"/>
    <w:rsid w:val="00AF7F6A"/>
    <w:rsid w:val="00B05A88"/>
    <w:rsid w:val="00B105E9"/>
    <w:rsid w:val="00B16E16"/>
    <w:rsid w:val="00B200EE"/>
    <w:rsid w:val="00B33326"/>
    <w:rsid w:val="00B438A5"/>
    <w:rsid w:val="00B513A6"/>
    <w:rsid w:val="00B56342"/>
    <w:rsid w:val="00B60CAE"/>
    <w:rsid w:val="00B72847"/>
    <w:rsid w:val="00B7618D"/>
    <w:rsid w:val="00B87FE3"/>
    <w:rsid w:val="00B9262F"/>
    <w:rsid w:val="00BA2146"/>
    <w:rsid w:val="00BA545C"/>
    <w:rsid w:val="00BB48CC"/>
    <w:rsid w:val="00BB6057"/>
    <w:rsid w:val="00BC4508"/>
    <w:rsid w:val="00BD2C44"/>
    <w:rsid w:val="00BE36BA"/>
    <w:rsid w:val="00BE3CB9"/>
    <w:rsid w:val="00BE65D6"/>
    <w:rsid w:val="00BF34E3"/>
    <w:rsid w:val="00C10EE0"/>
    <w:rsid w:val="00C12556"/>
    <w:rsid w:val="00C43F8C"/>
    <w:rsid w:val="00C45A27"/>
    <w:rsid w:val="00C55815"/>
    <w:rsid w:val="00C6170A"/>
    <w:rsid w:val="00C62DF6"/>
    <w:rsid w:val="00CA0199"/>
    <w:rsid w:val="00CA234D"/>
    <w:rsid w:val="00CA24E7"/>
    <w:rsid w:val="00CB248E"/>
    <w:rsid w:val="00CB2EDA"/>
    <w:rsid w:val="00CB4153"/>
    <w:rsid w:val="00CB6785"/>
    <w:rsid w:val="00CC04B4"/>
    <w:rsid w:val="00CD04E9"/>
    <w:rsid w:val="00CE0402"/>
    <w:rsid w:val="00CE3569"/>
    <w:rsid w:val="00CF183C"/>
    <w:rsid w:val="00CF4177"/>
    <w:rsid w:val="00D15E57"/>
    <w:rsid w:val="00D173B0"/>
    <w:rsid w:val="00D2235A"/>
    <w:rsid w:val="00D32E24"/>
    <w:rsid w:val="00D40F77"/>
    <w:rsid w:val="00D4245E"/>
    <w:rsid w:val="00D445FD"/>
    <w:rsid w:val="00D455F0"/>
    <w:rsid w:val="00D46BEC"/>
    <w:rsid w:val="00D5745E"/>
    <w:rsid w:val="00D61DF9"/>
    <w:rsid w:val="00D76318"/>
    <w:rsid w:val="00D76E95"/>
    <w:rsid w:val="00DA2E07"/>
    <w:rsid w:val="00DA7297"/>
    <w:rsid w:val="00DB0BF8"/>
    <w:rsid w:val="00DD6DBB"/>
    <w:rsid w:val="00DF06AD"/>
    <w:rsid w:val="00DF2B44"/>
    <w:rsid w:val="00E074F2"/>
    <w:rsid w:val="00E16342"/>
    <w:rsid w:val="00E20859"/>
    <w:rsid w:val="00E37FD7"/>
    <w:rsid w:val="00E418D0"/>
    <w:rsid w:val="00E50043"/>
    <w:rsid w:val="00E51AB7"/>
    <w:rsid w:val="00E6249C"/>
    <w:rsid w:val="00E8407B"/>
    <w:rsid w:val="00E91482"/>
    <w:rsid w:val="00E95E8F"/>
    <w:rsid w:val="00E96302"/>
    <w:rsid w:val="00E966E2"/>
    <w:rsid w:val="00E96CD6"/>
    <w:rsid w:val="00EC28FD"/>
    <w:rsid w:val="00ED490E"/>
    <w:rsid w:val="00EE11CC"/>
    <w:rsid w:val="00EE38B7"/>
    <w:rsid w:val="00F134F5"/>
    <w:rsid w:val="00F27FDF"/>
    <w:rsid w:val="00F46E30"/>
    <w:rsid w:val="00F47B85"/>
    <w:rsid w:val="00F558CA"/>
    <w:rsid w:val="00F5645C"/>
    <w:rsid w:val="00F67F82"/>
    <w:rsid w:val="00FA25C6"/>
    <w:rsid w:val="00FA5BC5"/>
    <w:rsid w:val="00FA7CA5"/>
    <w:rsid w:val="00FC1997"/>
    <w:rsid w:val="00FC6700"/>
    <w:rsid w:val="00FD13BF"/>
    <w:rsid w:val="00FD20CA"/>
    <w:rsid w:val="00FD2199"/>
    <w:rsid w:val="00FE6219"/>
    <w:rsid w:val="00FF2D4B"/>
    <w:rsid w:val="00FF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AE872E4-E20C-40F8-BBB5-22E24AD1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60E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2A7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A7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A7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link w:val="TFReferencesSectionChar"/>
    <w:pPr>
      <w:spacing w:line="480" w:lineRule="auto"/>
      <w:ind w:firstLine="187"/>
    </w:pPr>
  </w:style>
  <w:style w:type="paragraph" w:customStyle="1" w:styleId="TAMainText">
    <w:name w:val="TA_Main_Text"/>
    <w:basedOn w:val="Normal"/>
    <w:link w:val="TAMainTextChar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A76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2A760E"/>
    <w:rPr>
      <w:rFonts w:ascii="Times" w:hAnsi="Times"/>
      <w:b/>
      <w:sz w:val="40"/>
    </w:rPr>
  </w:style>
  <w:style w:type="character" w:customStyle="1" w:styleId="Heading2Char">
    <w:name w:val="Heading 2 Char"/>
    <w:basedOn w:val="DefaultParagraphFont"/>
    <w:link w:val="Heading2"/>
    <w:rsid w:val="002A76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A76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3F1038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rsid w:val="003F1038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3F1038"/>
    <w:rPr>
      <w:rFonts w:ascii="Times New Roman" w:hAnsi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3F1038"/>
    <w:pPr>
      <w:jc w:val="left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rsid w:val="003F1038"/>
    <w:rPr>
      <w:rFonts w:ascii="Times New Roman" w:hAnsi="Times New Roman"/>
      <w:noProof/>
      <w:sz w:val="24"/>
    </w:rPr>
  </w:style>
  <w:style w:type="table" w:styleId="TableGrid">
    <w:name w:val="Table Grid"/>
    <w:basedOn w:val="TableNormal"/>
    <w:rsid w:val="00301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3E7A"/>
    <w:pPr>
      <w:shd w:val="clear" w:color="auto" w:fill="FFFFFF"/>
      <w:spacing w:before="100" w:beforeAutospacing="1" w:after="100" w:afterAutospacing="1" w:line="300" w:lineRule="auto"/>
      <w:jc w:val="left"/>
    </w:pPr>
    <w:rPr>
      <w:rFonts w:ascii="Verdana" w:hAnsi="Verdana"/>
      <w:color w:val="666666"/>
      <w:sz w:val="20"/>
      <w:lang w:eastAsia="ko-KR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387C"/>
    <w:pPr>
      <w:spacing w:after="0"/>
      <w:jc w:val="left"/>
    </w:pPr>
    <w:rPr>
      <w:rFonts w:ascii="Calibri" w:eastAsiaTheme="minorEastAsia" w:hAnsi="Calibri"/>
      <w:sz w:val="22"/>
      <w:szCs w:val="22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387C"/>
    <w:rPr>
      <w:rFonts w:ascii="Calibri" w:eastAsiaTheme="minorEastAsia" w:hAnsi="Calibri"/>
      <w:sz w:val="22"/>
      <w:szCs w:val="22"/>
      <w:lang w:eastAsia="ko-KR"/>
    </w:rPr>
  </w:style>
  <w:style w:type="character" w:customStyle="1" w:styleId="apple-converted-space">
    <w:name w:val="apple-converted-space"/>
    <w:basedOn w:val="DefaultParagraphFont"/>
    <w:rsid w:val="00B16E16"/>
  </w:style>
  <w:style w:type="character" w:styleId="Emphasis">
    <w:name w:val="Emphasis"/>
    <w:basedOn w:val="DefaultParagraphFont"/>
    <w:qFormat/>
    <w:rsid w:val="007946DB"/>
    <w:rPr>
      <w:i/>
      <w:iCs/>
    </w:rPr>
  </w:style>
  <w:style w:type="paragraph" w:styleId="ListParagraph">
    <w:name w:val="List Paragraph"/>
    <w:basedOn w:val="Normal"/>
    <w:uiPriority w:val="34"/>
    <w:qFormat/>
    <w:rsid w:val="007946DB"/>
    <w:pPr>
      <w:ind w:left="720"/>
      <w:contextualSpacing/>
    </w:pPr>
  </w:style>
  <w:style w:type="paragraph" w:customStyle="1" w:styleId="EndNoteCategoryHeading">
    <w:name w:val="EndNote Category Heading"/>
    <w:basedOn w:val="Normal"/>
    <w:link w:val="EndNoteCategoryHeadingChar"/>
    <w:rsid w:val="00BA545C"/>
    <w:pPr>
      <w:spacing w:before="120" w:after="120"/>
      <w:jc w:val="left"/>
    </w:pPr>
    <w:rPr>
      <w:b/>
      <w:noProof/>
    </w:rPr>
  </w:style>
  <w:style w:type="character" w:customStyle="1" w:styleId="TFReferencesSectionChar">
    <w:name w:val="TF_References_Section Char"/>
    <w:basedOn w:val="DefaultParagraphFont"/>
    <w:link w:val="TFReferencesSection"/>
    <w:rsid w:val="00BA545C"/>
    <w:rPr>
      <w:rFonts w:ascii="Times" w:hAnsi="Times"/>
      <w:sz w:val="24"/>
    </w:rPr>
  </w:style>
  <w:style w:type="character" w:customStyle="1" w:styleId="EndNoteCategoryHeadingChar">
    <w:name w:val="EndNote Category Heading Char"/>
    <w:basedOn w:val="TFReferencesSectionChar"/>
    <w:link w:val="EndNoteCategoryHeading"/>
    <w:rsid w:val="00BA545C"/>
    <w:rPr>
      <w:rFonts w:ascii="Times" w:hAnsi="Times"/>
      <w:b/>
      <w:noProof/>
      <w:sz w:val="24"/>
    </w:rPr>
  </w:style>
  <w:style w:type="paragraph" w:styleId="Header">
    <w:name w:val="header"/>
    <w:basedOn w:val="Normal"/>
    <w:link w:val="HeaderChar"/>
    <w:unhideWhenUsed/>
    <w:rsid w:val="00F46E3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46E30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rsid w:val="00F46E30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chem.ncbi.nlm.nih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mspider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sungh\Documents\Research\PubChem\OLCC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1913C0-641E-4194-8457-284D6B2BCB9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801D7-6793-482C-B8CD-CDC8D25E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2600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Sunghwan Kim</dc:creator>
  <cp:keywords/>
  <dc:description/>
  <cp:lastModifiedBy>Robert Belford</cp:lastModifiedBy>
  <cp:revision>5</cp:revision>
  <cp:lastPrinted>2008-06-11T21:33:00Z</cp:lastPrinted>
  <dcterms:created xsi:type="dcterms:W3CDTF">2015-10-06T16:35:00Z</dcterms:created>
  <dcterms:modified xsi:type="dcterms:W3CDTF">2015-10-07T13:16:00Z</dcterms:modified>
</cp:coreProperties>
</file>